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0736" w14:textId="77777777" w:rsidR="00E660E2" w:rsidRDefault="00E660E2" w:rsidP="00E660E2">
      <w:pPr>
        <w:pStyle w:val="Kop2"/>
        <w:rPr>
          <w:rFonts w:ascii="Calibri Light" w:hAnsi="Calibri Light"/>
        </w:rPr>
      </w:pPr>
      <w:commentRangeStart w:id="0"/>
      <w:commentRangeEnd w:id="0"/>
      <w:r>
        <w:rPr>
          <w:rStyle w:val="Verwijzingopmerking"/>
          <w:rFonts w:asciiTheme="minorHAnsi" w:eastAsiaTheme="minorHAnsi" w:hAnsiTheme="minorHAnsi" w:cstheme="minorBidi"/>
          <w:color w:val="auto"/>
        </w:rPr>
        <w:commentReference w:id="0"/>
      </w:r>
    </w:p>
    <w:p w14:paraId="50DA6E85" w14:textId="77777777" w:rsidR="00E660E2" w:rsidRDefault="00E660E2" w:rsidP="00E660E2"/>
    <w:tbl>
      <w:tblPr>
        <w:tblW w:w="14097" w:type="dxa"/>
        <w:tblInd w:w="75" w:type="dxa"/>
        <w:tblLayout w:type="fixed"/>
        <w:tblLook w:val="06A0" w:firstRow="1" w:lastRow="0" w:firstColumn="1" w:lastColumn="0" w:noHBand="1" w:noVBand="1"/>
      </w:tblPr>
      <w:tblGrid>
        <w:gridCol w:w="1890"/>
        <w:gridCol w:w="1635"/>
        <w:gridCol w:w="555"/>
        <w:gridCol w:w="870"/>
        <w:gridCol w:w="1485"/>
        <w:gridCol w:w="7662"/>
      </w:tblGrid>
      <w:tr w:rsidR="00E660E2" w14:paraId="0DFDA2F2" w14:textId="77777777" w:rsidTr="00ED4368">
        <w:trPr>
          <w:trHeight w:val="360"/>
        </w:trPr>
        <w:tc>
          <w:tcPr>
            <w:tcW w:w="1890" w:type="dxa"/>
            <w:tcBorders>
              <w:top w:val="single" w:sz="8" w:space="0" w:color="000000" w:themeColor="text1"/>
              <w:left w:val="single" w:sz="8" w:space="0" w:color="000000" w:themeColor="text1"/>
              <w:bottom w:val="single" w:sz="8" w:space="0" w:color="000000" w:themeColor="text1"/>
              <w:right w:val="nil"/>
            </w:tcBorders>
          </w:tcPr>
          <w:p w14:paraId="66CEBE3A" w14:textId="77777777" w:rsidR="00E660E2" w:rsidRDefault="00E660E2" w:rsidP="00ED4368">
            <w:r w:rsidRPr="34A6F412">
              <w:rPr>
                <w:rFonts w:ascii="Arial" w:eastAsia="Arial" w:hAnsi="Arial" w:cs="Arial"/>
                <w:b/>
                <w:bCs/>
                <w:sz w:val="22"/>
                <w:szCs w:val="22"/>
              </w:rPr>
              <w:t xml:space="preserve">Docent: </w:t>
            </w:r>
          </w:p>
        </w:tc>
        <w:tc>
          <w:tcPr>
            <w:tcW w:w="1635" w:type="dxa"/>
            <w:tcBorders>
              <w:top w:val="single" w:sz="8" w:space="0" w:color="000000" w:themeColor="text1"/>
              <w:left w:val="single" w:sz="8" w:space="0" w:color="000000" w:themeColor="text1"/>
              <w:bottom w:val="single" w:sz="8" w:space="0" w:color="000000" w:themeColor="text1"/>
              <w:right w:val="nil"/>
            </w:tcBorders>
          </w:tcPr>
          <w:p w14:paraId="2464B613" w14:textId="77777777" w:rsidR="00E660E2" w:rsidRDefault="00E660E2" w:rsidP="00ED4368">
            <w:r w:rsidRPr="34A6F412">
              <w:rPr>
                <w:rFonts w:ascii="Arial" w:eastAsia="Arial" w:hAnsi="Arial" w:cs="Arial"/>
                <w:b/>
                <w:bCs/>
                <w:sz w:val="22"/>
                <w:szCs w:val="22"/>
              </w:rPr>
              <w:t xml:space="preserve">Datum: </w:t>
            </w:r>
          </w:p>
        </w:tc>
        <w:tc>
          <w:tcPr>
            <w:tcW w:w="1425" w:type="dxa"/>
            <w:gridSpan w:val="2"/>
            <w:tcBorders>
              <w:top w:val="single" w:sz="8" w:space="0" w:color="000000" w:themeColor="text1"/>
              <w:left w:val="single" w:sz="8" w:space="0" w:color="000000" w:themeColor="text1"/>
              <w:bottom w:val="single" w:sz="8" w:space="0" w:color="000000" w:themeColor="text1"/>
              <w:right w:val="nil"/>
            </w:tcBorders>
          </w:tcPr>
          <w:p w14:paraId="46A9CC2C" w14:textId="77777777" w:rsidR="00E660E2" w:rsidRDefault="00E660E2" w:rsidP="00ED4368">
            <w:r w:rsidRPr="34A6F412">
              <w:rPr>
                <w:rFonts w:ascii="Arial" w:eastAsia="Arial" w:hAnsi="Arial" w:cs="Arial"/>
                <w:b/>
                <w:bCs/>
                <w:sz w:val="22"/>
                <w:szCs w:val="22"/>
              </w:rPr>
              <w:t xml:space="preserve">Klas: </w:t>
            </w:r>
          </w:p>
        </w:tc>
        <w:tc>
          <w:tcPr>
            <w:tcW w:w="1485" w:type="dxa"/>
            <w:tcBorders>
              <w:top w:val="single" w:sz="8" w:space="0" w:color="000000" w:themeColor="text1"/>
              <w:left w:val="single" w:sz="8" w:space="0" w:color="000000" w:themeColor="text1"/>
              <w:bottom w:val="single" w:sz="8" w:space="0" w:color="000000" w:themeColor="text1"/>
              <w:right w:val="nil"/>
            </w:tcBorders>
          </w:tcPr>
          <w:p w14:paraId="7B0A8295" w14:textId="77777777" w:rsidR="00E660E2" w:rsidRDefault="00E660E2" w:rsidP="00ED4368">
            <w:r w:rsidRPr="34A6F412">
              <w:rPr>
                <w:rFonts w:ascii="Arial" w:eastAsia="Arial" w:hAnsi="Arial" w:cs="Arial"/>
                <w:b/>
                <w:bCs/>
                <w:sz w:val="22"/>
                <w:szCs w:val="22"/>
              </w:rPr>
              <w:t xml:space="preserve">Duur van de les: </w:t>
            </w:r>
            <w:r w:rsidRPr="78082E3C">
              <w:rPr>
                <w:rFonts w:ascii="Arial" w:eastAsia="Arial" w:hAnsi="Arial" w:cs="Arial"/>
                <w:b/>
                <w:bCs/>
                <w:sz w:val="22"/>
                <w:szCs w:val="22"/>
              </w:rPr>
              <w:t>100</w:t>
            </w:r>
            <w:r w:rsidRPr="55895CBD">
              <w:rPr>
                <w:rFonts w:ascii="Arial" w:eastAsia="Arial" w:hAnsi="Arial" w:cs="Arial"/>
                <w:b/>
                <w:bCs/>
                <w:sz w:val="22"/>
                <w:szCs w:val="22"/>
              </w:rPr>
              <w:t xml:space="preserve"> minuten </w:t>
            </w:r>
          </w:p>
        </w:tc>
        <w:tc>
          <w:tcPr>
            <w:tcW w:w="7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07CB9" w14:textId="77777777" w:rsidR="00E660E2" w:rsidRDefault="00E660E2" w:rsidP="00ED4368">
            <w:r w:rsidRPr="34A6F412">
              <w:rPr>
                <w:rFonts w:ascii="Arial" w:eastAsia="Arial" w:hAnsi="Arial" w:cs="Arial"/>
                <w:b/>
                <w:bCs/>
                <w:sz w:val="22"/>
                <w:szCs w:val="22"/>
              </w:rPr>
              <w:t xml:space="preserve">Aantal studenten: </w:t>
            </w:r>
          </w:p>
        </w:tc>
      </w:tr>
      <w:tr w:rsidR="00E660E2" w14:paraId="5CA3CB9C" w14:textId="77777777" w:rsidTr="00ED4368">
        <w:trPr>
          <w:trHeight w:val="360"/>
        </w:trPr>
        <w:tc>
          <w:tcPr>
            <w:tcW w:w="14097" w:type="dxa"/>
            <w:gridSpan w:val="6"/>
            <w:tcBorders>
              <w:top w:val="single" w:sz="8" w:space="0" w:color="000000" w:themeColor="text1"/>
              <w:left w:val="nil"/>
              <w:bottom w:val="single" w:sz="8" w:space="0" w:color="000000" w:themeColor="text1"/>
              <w:right w:val="nil"/>
            </w:tcBorders>
          </w:tcPr>
          <w:p w14:paraId="5660DA4E" w14:textId="77777777" w:rsidR="00E660E2" w:rsidRDefault="00E660E2" w:rsidP="00ED4368">
            <w:r w:rsidRPr="34A6F412">
              <w:rPr>
                <w:rFonts w:ascii="Arial" w:eastAsia="Arial" w:hAnsi="Arial" w:cs="Arial"/>
                <w:sz w:val="22"/>
                <w:szCs w:val="22"/>
              </w:rPr>
              <w:t xml:space="preserve"> </w:t>
            </w:r>
          </w:p>
        </w:tc>
      </w:tr>
      <w:tr w:rsidR="00E660E2" w14:paraId="6C6444F3"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12C70162" w14:textId="77777777" w:rsidR="00E660E2" w:rsidRDefault="00E660E2" w:rsidP="00ED4368">
            <w:r w:rsidRPr="34A6F412">
              <w:rPr>
                <w:rFonts w:ascii="Arial" w:eastAsia="Arial" w:hAnsi="Arial" w:cs="Arial"/>
                <w:b/>
                <w:bCs/>
                <w:sz w:val="22"/>
                <w:szCs w:val="22"/>
              </w:rPr>
              <w:t xml:space="preserve">Onderwerp van de les: </w:t>
            </w:r>
          </w:p>
          <w:p w14:paraId="778CBAAE" w14:textId="77777777" w:rsidR="00E660E2" w:rsidRDefault="00E660E2" w:rsidP="00ED4368">
            <w:pPr>
              <w:rPr>
                <w:rFonts w:ascii="Arial" w:eastAsia="Arial" w:hAnsi="Arial" w:cs="Arial"/>
                <w:sz w:val="22"/>
                <w:szCs w:val="22"/>
              </w:rPr>
            </w:pPr>
            <w:r w:rsidRPr="6182634C">
              <w:rPr>
                <w:rFonts w:ascii="Arial" w:eastAsia="Arial" w:hAnsi="Arial" w:cs="Arial"/>
                <w:sz w:val="22"/>
                <w:szCs w:val="22"/>
              </w:rPr>
              <w:t xml:space="preserve">Theorie van activiteiten en dagbesteding. </w:t>
            </w:r>
          </w:p>
        </w:tc>
        <w:tc>
          <w:tcPr>
            <w:tcW w:w="10017" w:type="dxa"/>
            <w:gridSpan w:val="3"/>
            <w:tcBorders>
              <w:top w:val="nil"/>
              <w:left w:val="single" w:sz="8" w:space="0" w:color="000000" w:themeColor="text1"/>
              <w:bottom w:val="single" w:sz="8" w:space="0" w:color="000000" w:themeColor="text1"/>
              <w:right w:val="single" w:sz="8" w:space="0" w:color="000000" w:themeColor="text1"/>
            </w:tcBorders>
          </w:tcPr>
          <w:p w14:paraId="6CE29A3F" w14:textId="77777777" w:rsidR="00E660E2" w:rsidRDefault="00E660E2" w:rsidP="00ED4368">
            <w:r w:rsidRPr="34A6F412">
              <w:rPr>
                <w:rFonts w:ascii="Arial" w:eastAsia="Arial" w:hAnsi="Arial" w:cs="Arial"/>
                <w:b/>
                <w:bCs/>
                <w:sz w:val="22"/>
                <w:szCs w:val="22"/>
              </w:rPr>
              <w:t>Korte beschrijving van de vorige les met deze groep:</w:t>
            </w:r>
          </w:p>
          <w:p w14:paraId="4C445899" w14:textId="77777777" w:rsidR="00E660E2" w:rsidRDefault="00E660E2" w:rsidP="00ED4368">
            <w:pPr>
              <w:rPr>
                <w:rFonts w:ascii="Arial" w:eastAsia="Arial" w:hAnsi="Arial" w:cs="Arial"/>
                <w:sz w:val="20"/>
                <w:szCs w:val="20"/>
              </w:rPr>
            </w:pPr>
            <w:r w:rsidRPr="2D55C1EA">
              <w:rPr>
                <w:rFonts w:ascii="Arial" w:eastAsia="Arial" w:hAnsi="Arial" w:cs="Arial"/>
                <w:sz w:val="20"/>
                <w:szCs w:val="20"/>
              </w:rPr>
              <w:t xml:space="preserve">In de vorige les zijn deze </w:t>
            </w:r>
            <w:r w:rsidRPr="6C7A9059">
              <w:rPr>
                <w:rFonts w:ascii="Arial" w:eastAsia="Arial" w:hAnsi="Arial" w:cs="Arial"/>
                <w:sz w:val="20"/>
                <w:szCs w:val="20"/>
              </w:rPr>
              <w:t xml:space="preserve">lesdoelen behandeld </w:t>
            </w:r>
            <w:r w:rsidRPr="48EA73CF">
              <w:rPr>
                <w:rFonts w:ascii="Arial" w:eastAsia="Arial" w:hAnsi="Arial" w:cs="Arial"/>
                <w:sz w:val="20"/>
                <w:szCs w:val="20"/>
              </w:rPr>
              <w:t xml:space="preserve">en </w:t>
            </w:r>
            <w:r w:rsidRPr="6C7A9059">
              <w:rPr>
                <w:rFonts w:ascii="Arial" w:eastAsia="Arial" w:hAnsi="Arial" w:cs="Arial"/>
                <w:sz w:val="20"/>
                <w:szCs w:val="20"/>
              </w:rPr>
              <w:t>behaald:</w:t>
            </w:r>
          </w:p>
          <w:p w14:paraId="7507CD34" w14:textId="77777777" w:rsidR="00E660E2" w:rsidRDefault="00E660E2" w:rsidP="00E660E2">
            <w:pPr>
              <w:numPr>
                <w:ilvl w:val="1"/>
                <w:numId w:val="1"/>
              </w:numPr>
              <w:rPr>
                <w:rFonts w:ascii="Calibri" w:hAnsi="Calibri" w:cs="Calibri"/>
              </w:rPr>
            </w:pPr>
            <w:r w:rsidRPr="6C7A9059">
              <w:rPr>
                <w:rFonts w:ascii="Calibri" w:hAnsi="Calibri" w:cs="Calibri"/>
              </w:rPr>
              <w:t>Aan het einde van de les kan je benoemen wat een motorische en zintuigelijke beperking is</w:t>
            </w:r>
          </w:p>
          <w:p w14:paraId="47584C1C" w14:textId="77777777" w:rsidR="00E660E2" w:rsidRDefault="00E660E2" w:rsidP="00E660E2">
            <w:pPr>
              <w:numPr>
                <w:ilvl w:val="1"/>
                <w:numId w:val="1"/>
              </w:numPr>
              <w:rPr>
                <w:rFonts w:ascii="Calibri" w:hAnsi="Calibri" w:cs="Calibri"/>
              </w:rPr>
            </w:pPr>
            <w:r w:rsidRPr="6C7A9059">
              <w:rPr>
                <w:rFonts w:ascii="Calibri" w:hAnsi="Calibri" w:cs="Calibri"/>
              </w:rPr>
              <w:t>Aan het einde van de les kan je benoemen wat het verschil is tussen een lichte, matige en ernstige verstandelijke beperking</w:t>
            </w:r>
          </w:p>
          <w:p w14:paraId="216CB0B4" w14:textId="77777777" w:rsidR="00E660E2" w:rsidRDefault="00E660E2" w:rsidP="00E660E2">
            <w:pPr>
              <w:numPr>
                <w:ilvl w:val="1"/>
                <w:numId w:val="1"/>
              </w:numPr>
              <w:rPr>
                <w:rFonts w:ascii="Calibri" w:hAnsi="Calibri" w:cs="Calibri"/>
              </w:rPr>
            </w:pPr>
            <w:r w:rsidRPr="6C7A9059">
              <w:rPr>
                <w:rFonts w:ascii="Calibri" w:hAnsi="Calibri" w:cs="Calibri"/>
              </w:rPr>
              <w:t>Aan het einde van de les kan je benoemen wat een sociale beperking</w:t>
            </w:r>
          </w:p>
          <w:p w14:paraId="61C3BDC2" w14:textId="77777777" w:rsidR="00E660E2" w:rsidRDefault="00E660E2" w:rsidP="00E660E2">
            <w:pPr>
              <w:numPr>
                <w:ilvl w:val="1"/>
                <w:numId w:val="1"/>
              </w:numPr>
              <w:rPr>
                <w:rFonts w:ascii="Calibri" w:hAnsi="Calibri" w:cs="Calibri"/>
              </w:rPr>
            </w:pPr>
            <w:r w:rsidRPr="6C7A9059">
              <w:rPr>
                <w:rFonts w:ascii="Calibri" w:hAnsi="Calibri" w:cs="Calibri"/>
              </w:rPr>
              <w:t>Aan het einde van de les kan je benoemen wat een meervoudige handicap is</w:t>
            </w:r>
          </w:p>
          <w:p w14:paraId="2D53A98C" w14:textId="77777777" w:rsidR="00E660E2" w:rsidRDefault="00E660E2" w:rsidP="00E660E2">
            <w:pPr>
              <w:numPr>
                <w:ilvl w:val="1"/>
                <w:numId w:val="1"/>
              </w:numPr>
              <w:rPr>
                <w:rFonts w:ascii="Calibri" w:hAnsi="Calibri" w:cs="Calibri"/>
              </w:rPr>
            </w:pPr>
            <w:r w:rsidRPr="6C7A9059">
              <w:rPr>
                <w:rFonts w:ascii="Calibri" w:hAnsi="Calibri" w:cs="Calibri"/>
              </w:rPr>
              <w:t>Aan het eind van de les kan je het verschil maken tussen asociaal en druk, impulsief gedrag.</w:t>
            </w:r>
          </w:p>
          <w:p w14:paraId="7D9C332D" w14:textId="77777777" w:rsidR="00E660E2" w:rsidRDefault="00E660E2" w:rsidP="00ED4368">
            <w:pPr>
              <w:rPr>
                <w:rFonts w:ascii="Arial" w:eastAsia="Arial" w:hAnsi="Arial" w:cs="Arial"/>
                <w:sz w:val="20"/>
                <w:szCs w:val="20"/>
              </w:rPr>
            </w:pPr>
          </w:p>
        </w:tc>
      </w:tr>
      <w:tr w:rsidR="00E660E2" w14:paraId="62D8D0F3" w14:textId="77777777" w:rsidTr="00ED4368">
        <w:trPr>
          <w:trHeight w:val="112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5DB60501" w14:textId="77777777" w:rsidR="00E660E2" w:rsidRDefault="00E660E2" w:rsidP="00ED4368">
            <w:pPr>
              <w:rPr>
                <w:rFonts w:ascii="Arial" w:eastAsia="Arial" w:hAnsi="Arial" w:cs="Arial"/>
                <w:b/>
                <w:bCs/>
                <w:sz w:val="22"/>
                <w:szCs w:val="22"/>
              </w:rPr>
            </w:pPr>
            <w:r w:rsidRPr="34A6F412">
              <w:rPr>
                <w:rFonts w:ascii="Arial" w:eastAsia="Arial" w:hAnsi="Arial" w:cs="Arial"/>
                <w:b/>
                <w:bCs/>
                <w:sz w:val="22"/>
                <w:szCs w:val="22"/>
              </w:rPr>
              <w:t xml:space="preserve">Vaardigheden/ kennis die studenten nodig hebben voor deze les: </w:t>
            </w:r>
            <w:r>
              <w:br/>
            </w:r>
            <w:r>
              <w:br/>
            </w:r>
          </w:p>
        </w:tc>
        <w:tc>
          <w:tcPr>
            <w:tcW w:w="100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D267" w14:textId="77777777" w:rsidR="00E660E2" w:rsidRDefault="00E660E2" w:rsidP="00ED4368">
            <w:r w:rsidRPr="34A6F412">
              <w:rPr>
                <w:rFonts w:ascii="Arial" w:eastAsia="Arial" w:hAnsi="Arial" w:cs="Arial"/>
                <w:b/>
                <w:bCs/>
                <w:sz w:val="22"/>
                <w:szCs w:val="22"/>
              </w:rPr>
              <w:t>Eigen doelen voor deze les:</w:t>
            </w:r>
          </w:p>
          <w:p w14:paraId="0D96877F" w14:textId="77777777" w:rsidR="00E660E2" w:rsidRDefault="00E660E2" w:rsidP="00ED4368">
            <w:pPr>
              <w:rPr>
                <w:rFonts w:ascii="Arial" w:eastAsia="Arial" w:hAnsi="Arial" w:cs="Arial"/>
                <w:b/>
                <w:sz w:val="22"/>
                <w:szCs w:val="22"/>
              </w:rPr>
            </w:pPr>
            <w:r w:rsidRPr="1BC5ACF0">
              <w:rPr>
                <w:rFonts w:ascii="Arial" w:eastAsia="Arial" w:hAnsi="Arial" w:cs="Arial"/>
                <w:sz w:val="22"/>
                <w:szCs w:val="22"/>
              </w:rPr>
              <w:t>Eigen invulling, verschillend per docent.</w:t>
            </w:r>
          </w:p>
        </w:tc>
      </w:tr>
      <w:tr w:rsidR="00E660E2" w14:paraId="333F6C83" w14:textId="77777777" w:rsidTr="00ED4368">
        <w:trPr>
          <w:trHeight w:val="1245"/>
        </w:trPr>
        <w:tc>
          <w:tcPr>
            <w:tcW w:w="14097"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4DC" w14:textId="77777777" w:rsidR="00E660E2" w:rsidRDefault="00E660E2" w:rsidP="00ED4368">
            <w:r w:rsidRPr="34A6F412">
              <w:rPr>
                <w:rFonts w:ascii="Arial" w:eastAsia="Arial" w:hAnsi="Arial" w:cs="Arial"/>
                <w:b/>
                <w:bCs/>
                <w:sz w:val="22"/>
                <w:szCs w:val="22"/>
                <w:u w:val="single"/>
              </w:rPr>
              <w:t>Lesdoelen – wat kennen en/of kunnen de studenten aan het einde van deze les?</w:t>
            </w:r>
          </w:p>
          <w:p w14:paraId="2EC27C0E" w14:textId="77777777" w:rsidR="00E660E2" w:rsidRPr="00494593" w:rsidRDefault="00E660E2" w:rsidP="00ED4368">
            <w:p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Aan het eind van de les…</w:t>
            </w:r>
          </w:p>
          <w:p w14:paraId="761E00A5" w14:textId="77777777" w:rsidR="00E660E2" w:rsidRPr="00494593" w:rsidRDefault="00E660E2" w:rsidP="00E660E2">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4 verschillende soorten activiteiten benoemen.</w:t>
            </w:r>
          </w:p>
          <w:p w14:paraId="780BB8CB" w14:textId="77777777" w:rsidR="00E660E2" w:rsidRPr="00494593" w:rsidRDefault="00E660E2" w:rsidP="00E660E2">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1 voorbeeld benoemen van een dagbesteding.</w:t>
            </w:r>
          </w:p>
          <w:p w14:paraId="74BD3183" w14:textId="77777777" w:rsidR="00E660E2" w:rsidRDefault="00E660E2" w:rsidP="00E660E2">
            <w:pPr>
              <w:pStyle w:val="Lijstalinea"/>
              <w:numPr>
                <w:ilvl w:val="0"/>
                <w:numId w:val="2"/>
              </w:numPr>
              <w:spacing w:line="240" w:lineRule="exact"/>
              <w:rPr>
                <w:rFonts w:eastAsiaTheme="minorEastAsia"/>
                <w:color w:val="000000" w:themeColor="text1"/>
                <w:sz w:val="28"/>
                <w:szCs w:val="28"/>
                <w:vertAlign w:val="superscript"/>
              </w:rPr>
            </w:pPr>
            <w:r w:rsidRPr="3778B136">
              <w:rPr>
                <w:rFonts w:ascii="Calibri" w:eastAsia="Calibri" w:hAnsi="Calibri" w:cs="Calibri"/>
                <w:color w:val="000000" w:themeColor="text1"/>
                <w:sz w:val="28"/>
                <w:szCs w:val="28"/>
                <w:vertAlign w:val="superscript"/>
              </w:rPr>
              <w:t>Kan je een passende activiteit benoemen bij de verschillende doelgroepen</w:t>
            </w:r>
          </w:p>
          <w:p w14:paraId="192172D7" w14:textId="77777777" w:rsidR="00E660E2" w:rsidRDefault="00E660E2" w:rsidP="00ED4368">
            <w:pPr>
              <w:rPr>
                <w:rFonts w:ascii="Arial" w:eastAsia="Arial" w:hAnsi="Arial" w:cs="Arial"/>
                <w:sz w:val="20"/>
                <w:szCs w:val="20"/>
              </w:rPr>
            </w:pPr>
          </w:p>
        </w:tc>
      </w:tr>
      <w:tr w:rsidR="00E660E2" w14:paraId="68135267" w14:textId="77777777" w:rsidTr="00ED4368">
        <w:trPr>
          <w:trHeight w:val="375"/>
        </w:trPr>
        <w:tc>
          <w:tcPr>
            <w:tcW w:w="14097" w:type="dxa"/>
            <w:gridSpan w:val="6"/>
            <w:tcBorders>
              <w:top w:val="single" w:sz="8" w:space="0" w:color="000000" w:themeColor="text1"/>
              <w:left w:val="nil"/>
              <w:bottom w:val="single" w:sz="8" w:space="0" w:color="000000" w:themeColor="text1"/>
              <w:right w:val="nil"/>
            </w:tcBorders>
          </w:tcPr>
          <w:p w14:paraId="23329F3B" w14:textId="77777777" w:rsidR="00E660E2" w:rsidRDefault="00E660E2" w:rsidP="00ED4368">
            <w:r w:rsidRPr="34A6F412">
              <w:rPr>
                <w:rFonts w:ascii="Arial" w:eastAsia="Arial" w:hAnsi="Arial" w:cs="Arial"/>
                <w:sz w:val="22"/>
                <w:szCs w:val="22"/>
              </w:rPr>
              <w:t>Na de les:</w:t>
            </w:r>
          </w:p>
        </w:tc>
      </w:tr>
      <w:tr w:rsidR="00E660E2" w14:paraId="5C599551"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484D2D8E" w14:textId="77777777" w:rsidR="00E660E2" w:rsidRDefault="00E660E2" w:rsidP="00ED4368">
            <w:r w:rsidRPr="34A6F412">
              <w:rPr>
                <w:rFonts w:ascii="Arial" w:eastAsia="Arial" w:hAnsi="Arial" w:cs="Arial"/>
                <w:b/>
                <w:bCs/>
                <w:sz w:val="22"/>
                <w:szCs w:val="22"/>
              </w:rPr>
              <w:t>Feedback van de studenten:</w:t>
            </w:r>
          </w:p>
        </w:tc>
        <w:tc>
          <w:tcPr>
            <w:tcW w:w="10017" w:type="dxa"/>
            <w:gridSpan w:val="3"/>
            <w:vMerge w:val="restart"/>
            <w:tcBorders>
              <w:top w:val="nil"/>
              <w:left w:val="single" w:sz="8" w:space="0" w:color="000000" w:themeColor="text1"/>
              <w:bottom w:val="single" w:sz="8" w:space="0" w:color="000000" w:themeColor="text1"/>
              <w:right w:val="single" w:sz="8" w:space="0" w:color="000000" w:themeColor="text1"/>
            </w:tcBorders>
          </w:tcPr>
          <w:p w14:paraId="53D98F41" w14:textId="77777777" w:rsidR="00E660E2" w:rsidRDefault="00E660E2" w:rsidP="00ED4368">
            <w:r w:rsidRPr="34A6F412">
              <w:rPr>
                <w:rFonts w:ascii="Arial" w:eastAsia="Arial" w:hAnsi="Arial" w:cs="Arial"/>
                <w:b/>
                <w:bCs/>
                <w:sz w:val="22"/>
                <w:szCs w:val="22"/>
              </w:rPr>
              <w:t>Aantekeningen, niet vergeten:</w:t>
            </w:r>
          </w:p>
        </w:tc>
      </w:tr>
      <w:tr w:rsidR="00E660E2" w14:paraId="03ECFD6C" w14:textId="77777777" w:rsidTr="00ED4368">
        <w:trPr>
          <w:trHeight w:val="1395"/>
        </w:trPr>
        <w:tc>
          <w:tcPr>
            <w:tcW w:w="4080" w:type="dxa"/>
            <w:gridSpan w:val="3"/>
            <w:tcBorders>
              <w:top w:val="single" w:sz="8" w:space="0" w:color="000000" w:themeColor="text1"/>
              <w:left w:val="single" w:sz="8" w:space="0" w:color="000000" w:themeColor="text1"/>
              <w:bottom w:val="single" w:sz="8" w:space="0" w:color="000000" w:themeColor="text1"/>
              <w:right w:val="nil"/>
            </w:tcBorders>
          </w:tcPr>
          <w:p w14:paraId="73C2230F" w14:textId="77777777" w:rsidR="00E660E2" w:rsidRDefault="00E660E2" w:rsidP="00ED4368">
            <w:r w:rsidRPr="34A6F412">
              <w:rPr>
                <w:rFonts w:ascii="Arial" w:eastAsia="Arial" w:hAnsi="Arial" w:cs="Arial"/>
                <w:b/>
                <w:bCs/>
                <w:sz w:val="22"/>
                <w:szCs w:val="22"/>
              </w:rPr>
              <w:t>Eigen evaluatie:</w:t>
            </w:r>
          </w:p>
        </w:tc>
        <w:tc>
          <w:tcPr>
            <w:tcW w:w="10017" w:type="dxa"/>
            <w:gridSpan w:val="3"/>
            <w:vMerge/>
            <w:vAlign w:val="center"/>
          </w:tcPr>
          <w:p w14:paraId="79C7E018" w14:textId="77777777" w:rsidR="00E660E2" w:rsidRDefault="00E660E2" w:rsidP="00ED4368"/>
        </w:tc>
      </w:tr>
      <w:tr w:rsidR="00E660E2" w14:paraId="21F5942E" w14:textId="77777777" w:rsidTr="00ED4368">
        <w:tc>
          <w:tcPr>
            <w:tcW w:w="1890" w:type="dxa"/>
            <w:tcBorders>
              <w:top w:val="single" w:sz="8" w:space="0" w:color="000000" w:themeColor="text1"/>
              <w:left w:val="nil"/>
              <w:bottom w:val="nil"/>
              <w:right w:val="nil"/>
            </w:tcBorders>
            <w:vAlign w:val="center"/>
          </w:tcPr>
          <w:p w14:paraId="35C2BFB9" w14:textId="77777777" w:rsidR="00E660E2" w:rsidRDefault="00E660E2" w:rsidP="00ED4368"/>
        </w:tc>
        <w:tc>
          <w:tcPr>
            <w:tcW w:w="1635" w:type="dxa"/>
            <w:tcBorders>
              <w:top w:val="nil"/>
              <w:left w:val="nil"/>
              <w:bottom w:val="nil"/>
              <w:right w:val="nil"/>
            </w:tcBorders>
            <w:vAlign w:val="center"/>
          </w:tcPr>
          <w:p w14:paraId="0B41EB7C" w14:textId="77777777" w:rsidR="00E660E2" w:rsidRDefault="00E660E2" w:rsidP="00ED4368"/>
        </w:tc>
        <w:tc>
          <w:tcPr>
            <w:tcW w:w="555" w:type="dxa"/>
            <w:tcBorders>
              <w:top w:val="nil"/>
              <w:left w:val="nil"/>
              <w:bottom w:val="nil"/>
              <w:right w:val="nil"/>
            </w:tcBorders>
            <w:vAlign w:val="center"/>
          </w:tcPr>
          <w:p w14:paraId="7AF3AE43" w14:textId="77777777" w:rsidR="00E660E2" w:rsidRDefault="00E660E2" w:rsidP="00ED4368"/>
        </w:tc>
        <w:tc>
          <w:tcPr>
            <w:tcW w:w="870" w:type="dxa"/>
            <w:tcBorders>
              <w:top w:val="nil"/>
              <w:left w:val="nil"/>
              <w:bottom w:val="nil"/>
              <w:right w:val="nil"/>
            </w:tcBorders>
            <w:vAlign w:val="center"/>
          </w:tcPr>
          <w:p w14:paraId="717145B6" w14:textId="77777777" w:rsidR="00E660E2" w:rsidRDefault="00E660E2" w:rsidP="00ED4368"/>
        </w:tc>
        <w:tc>
          <w:tcPr>
            <w:tcW w:w="1485" w:type="dxa"/>
            <w:tcBorders>
              <w:top w:val="nil"/>
              <w:left w:val="nil"/>
              <w:bottom w:val="nil"/>
              <w:right w:val="nil"/>
            </w:tcBorders>
            <w:vAlign w:val="center"/>
          </w:tcPr>
          <w:p w14:paraId="218C3D3F" w14:textId="77777777" w:rsidR="00E660E2" w:rsidRDefault="00E660E2" w:rsidP="00ED4368"/>
        </w:tc>
        <w:tc>
          <w:tcPr>
            <w:tcW w:w="7662" w:type="dxa"/>
            <w:tcBorders>
              <w:top w:val="nil"/>
              <w:left w:val="nil"/>
              <w:bottom w:val="nil"/>
              <w:right w:val="nil"/>
            </w:tcBorders>
            <w:vAlign w:val="center"/>
          </w:tcPr>
          <w:p w14:paraId="1C16638B" w14:textId="77777777" w:rsidR="00E660E2" w:rsidRDefault="00E660E2" w:rsidP="00ED4368"/>
        </w:tc>
      </w:tr>
    </w:tbl>
    <w:p w14:paraId="65426387" w14:textId="77777777" w:rsidR="00E660E2" w:rsidRDefault="00E660E2" w:rsidP="00E660E2">
      <w:r w:rsidRPr="34A6F412">
        <w:rPr>
          <w:rFonts w:ascii="Arial" w:eastAsia="Arial" w:hAnsi="Arial" w:cs="Arial"/>
          <w:sz w:val="22"/>
          <w:szCs w:val="22"/>
        </w:rPr>
        <w:t xml:space="preserve"> </w:t>
      </w:r>
    </w:p>
    <w:p w14:paraId="3EF12270" w14:textId="77777777" w:rsidR="00E660E2" w:rsidRDefault="00E660E2" w:rsidP="00E660E2">
      <w:r w:rsidRPr="34A6F412">
        <w:rPr>
          <w:rFonts w:ascii="Arial" w:eastAsia="Arial" w:hAnsi="Arial" w:cs="Arial"/>
          <w:sz w:val="22"/>
          <w:szCs w:val="22"/>
        </w:rPr>
        <w:t xml:space="preserve"> </w:t>
      </w:r>
    </w:p>
    <w:p w14:paraId="43C2E7D9" w14:textId="77777777" w:rsidR="00E660E2" w:rsidRDefault="00E660E2" w:rsidP="00E660E2">
      <w:r w:rsidRPr="34A6F412">
        <w:rPr>
          <w:rFonts w:ascii="Arial" w:eastAsia="Arial" w:hAnsi="Arial" w:cs="Arial"/>
          <w:sz w:val="22"/>
          <w:szCs w:val="22"/>
        </w:rPr>
        <w:t xml:space="preserve"> </w:t>
      </w:r>
    </w:p>
    <w:p w14:paraId="27453C69" w14:textId="77777777" w:rsidR="00E660E2" w:rsidRDefault="00E660E2" w:rsidP="00E660E2">
      <w:r w:rsidRPr="34A6F412">
        <w:rPr>
          <w:rFonts w:ascii="Arial" w:eastAsia="Arial" w:hAnsi="Arial" w:cs="Arial"/>
          <w:sz w:val="22"/>
          <w:szCs w:val="22"/>
        </w:rPr>
        <w:t xml:space="preserve"> </w:t>
      </w:r>
    </w:p>
    <w:p w14:paraId="262B540C" w14:textId="77777777" w:rsidR="00E660E2" w:rsidRDefault="00E660E2" w:rsidP="00E660E2">
      <w:r>
        <w:br/>
      </w:r>
      <w:r>
        <w:br/>
      </w:r>
    </w:p>
    <w:tbl>
      <w:tblPr>
        <w:tblW w:w="0" w:type="auto"/>
        <w:tblInd w:w="75" w:type="dxa"/>
        <w:tblLayout w:type="fixed"/>
        <w:tblLook w:val="06A0" w:firstRow="1" w:lastRow="0" w:firstColumn="1" w:lastColumn="0" w:noHBand="1" w:noVBand="1"/>
      </w:tblPr>
      <w:tblGrid>
        <w:gridCol w:w="900"/>
        <w:gridCol w:w="2700"/>
        <w:gridCol w:w="3915"/>
        <w:gridCol w:w="3975"/>
        <w:gridCol w:w="2385"/>
      </w:tblGrid>
      <w:tr w:rsidR="00E660E2" w14:paraId="54A1FC09" w14:textId="77777777" w:rsidTr="00ED4368">
        <w:trPr>
          <w:trHeight w:val="1185"/>
        </w:trPr>
        <w:tc>
          <w:tcPr>
            <w:tcW w:w="900" w:type="dxa"/>
            <w:tcBorders>
              <w:top w:val="single" w:sz="8" w:space="0" w:color="000000" w:themeColor="text1"/>
              <w:left w:val="single" w:sz="8" w:space="0" w:color="000000" w:themeColor="text1"/>
              <w:bottom w:val="single" w:sz="8" w:space="0" w:color="000000" w:themeColor="text1"/>
              <w:right w:val="nil"/>
            </w:tcBorders>
            <w:vAlign w:val="center"/>
          </w:tcPr>
          <w:p w14:paraId="67442A45" w14:textId="77777777" w:rsidR="00E660E2" w:rsidRDefault="00E660E2" w:rsidP="00ED4368">
            <w:pPr>
              <w:jc w:val="center"/>
            </w:pPr>
            <w:r w:rsidRPr="34A6F412">
              <w:rPr>
                <w:rFonts w:ascii="Arial" w:eastAsia="Arial" w:hAnsi="Arial" w:cs="Arial"/>
                <w:b/>
                <w:bCs/>
                <w:sz w:val="22"/>
                <w:szCs w:val="22"/>
              </w:rPr>
              <w:lastRenderedPageBreak/>
              <w:t>Tijd:</w:t>
            </w:r>
          </w:p>
        </w:tc>
        <w:tc>
          <w:tcPr>
            <w:tcW w:w="2700" w:type="dxa"/>
            <w:tcBorders>
              <w:top w:val="single" w:sz="8" w:space="0" w:color="000000" w:themeColor="text1"/>
              <w:left w:val="single" w:sz="8" w:space="0" w:color="000000" w:themeColor="text1"/>
              <w:bottom w:val="single" w:sz="8" w:space="0" w:color="000000" w:themeColor="text1"/>
              <w:right w:val="nil"/>
            </w:tcBorders>
            <w:vAlign w:val="center"/>
          </w:tcPr>
          <w:p w14:paraId="3D169812" w14:textId="77777777" w:rsidR="00E660E2" w:rsidRDefault="00E660E2" w:rsidP="00ED4368">
            <w:pPr>
              <w:jc w:val="center"/>
            </w:pPr>
            <w:r w:rsidRPr="34A6F412">
              <w:rPr>
                <w:rFonts w:ascii="Arial" w:eastAsia="Arial" w:hAnsi="Arial" w:cs="Arial"/>
                <w:b/>
                <w:bCs/>
                <w:sz w:val="22"/>
                <w:szCs w:val="22"/>
              </w:rPr>
              <w:t>Fase MDI:</w:t>
            </w:r>
          </w:p>
        </w:tc>
        <w:tc>
          <w:tcPr>
            <w:tcW w:w="3915" w:type="dxa"/>
            <w:tcBorders>
              <w:top w:val="single" w:sz="8" w:space="0" w:color="000000" w:themeColor="text1"/>
              <w:left w:val="single" w:sz="8" w:space="0" w:color="000000" w:themeColor="text1"/>
              <w:bottom w:val="single" w:sz="8" w:space="0" w:color="000000" w:themeColor="text1"/>
              <w:right w:val="nil"/>
            </w:tcBorders>
            <w:vAlign w:val="center"/>
          </w:tcPr>
          <w:p w14:paraId="26D4BFCF" w14:textId="77777777" w:rsidR="00E660E2" w:rsidRDefault="00E660E2" w:rsidP="00ED4368">
            <w:pPr>
              <w:jc w:val="center"/>
            </w:pPr>
            <w:r w:rsidRPr="34A6F412">
              <w:rPr>
                <w:rFonts w:ascii="Arial" w:eastAsia="Arial" w:hAnsi="Arial" w:cs="Arial"/>
                <w:b/>
                <w:bCs/>
                <w:sz w:val="22"/>
                <w:szCs w:val="22"/>
              </w:rPr>
              <w:t>Activiteiten van de docent:</w:t>
            </w:r>
          </w:p>
        </w:tc>
        <w:tc>
          <w:tcPr>
            <w:tcW w:w="3975" w:type="dxa"/>
            <w:tcBorders>
              <w:top w:val="single" w:sz="8" w:space="0" w:color="000000" w:themeColor="text1"/>
              <w:left w:val="single" w:sz="8" w:space="0" w:color="000000" w:themeColor="text1"/>
              <w:bottom w:val="single" w:sz="8" w:space="0" w:color="000000" w:themeColor="text1"/>
              <w:right w:val="nil"/>
            </w:tcBorders>
            <w:vAlign w:val="center"/>
          </w:tcPr>
          <w:p w14:paraId="4ACF36CC" w14:textId="77777777" w:rsidR="00E660E2" w:rsidRDefault="00E660E2" w:rsidP="00ED4368">
            <w:pPr>
              <w:jc w:val="center"/>
            </w:pPr>
            <w:r w:rsidRPr="34A6F412">
              <w:rPr>
                <w:rFonts w:ascii="Arial" w:eastAsia="Arial" w:hAnsi="Arial" w:cs="Arial"/>
                <w:b/>
                <w:bCs/>
                <w:sz w:val="22"/>
                <w:szCs w:val="22"/>
              </w:rPr>
              <w:t>Activiteiten van de studenten:</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761EB5" w14:textId="77777777" w:rsidR="00E660E2" w:rsidRDefault="00E660E2" w:rsidP="00ED4368">
            <w:r w:rsidRPr="34A6F412">
              <w:rPr>
                <w:rFonts w:ascii="Arial" w:eastAsia="Arial" w:hAnsi="Arial" w:cs="Arial"/>
                <w:b/>
                <w:bCs/>
                <w:sz w:val="22"/>
                <w:szCs w:val="22"/>
              </w:rPr>
              <w:t xml:space="preserve">      Organisatie:</w:t>
            </w:r>
          </w:p>
          <w:p w14:paraId="7084BD20" w14:textId="77777777" w:rsidR="00E660E2" w:rsidRDefault="00E660E2" w:rsidP="00ED4368">
            <w:r w:rsidRPr="34A6F412">
              <w:rPr>
                <w:rFonts w:ascii="Arial" w:eastAsia="Arial" w:hAnsi="Arial" w:cs="Arial"/>
                <w:sz w:val="22"/>
                <w:szCs w:val="22"/>
              </w:rPr>
              <w:t>Opstelling tafels</w:t>
            </w:r>
          </w:p>
          <w:p w14:paraId="2F585762" w14:textId="77777777" w:rsidR="00E660E2" w:rsidRDefault="00E660E2" w:rsidP="00ED4368">
            <w:r w:rsidRPr="34A6F412">
              <w:rPr>
                <w:rFonts w:ascii="Arial" w:eastAsia="Arial" w:hAnsi="Arial" w:cs="Arial"/>
                <w:sz w:val="22"/>
                <w:szCs w:val="22"/>
              </w:rPr>
              <w:t>Info op het bord</w:t>
            </w:r>
          </w:p>
          <w:p w14:paraId="6B1D0DA9" w14:textId="77777777" w:rsidR="00E660E2" w:rsidRDefault="00E660E2" w:rsidP="00ED4368">
            <w:r w:rsidRPr="34A6F412">
              <w:rPr>
                <w:rFonts w:ascii="Arial" w:eastAsia="Arial" w:hAnsi="Arial" w:cs="Arial"/>
                <w:sz w:val="22"/>
                <w:szCs w:val="22"/>
              </w:rPr>
              <w:t>Hulpmiddelen</w:t>
            </w:r>
          </w:p>
        </w:tc>
      </w:tr>
      <w:tr w:rsidR="00E660E2" w:rsidRPr="003F5825" w14:paraId="6EFC4E2F"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54ED7FC" w14:textId="77777777" w:rsidR="00E660E2" w:rsidRDefault="00E660E2" w:rsidP="00ED4368">
            <w:r w:rsidRPr="34A6F412">
              <w:rPr>
                <w:rFonts w:ascii="Arial" w:eastAsia="Arial" w:hAnsi="Arial" w:cs="Arial"/>
                <w:sz w:val="22"/>
                <w:szCs w:val="22"/>
              </w:rPr>
              <w:t>Intro:</w:t>
            </w:r>
          </w:p>
          <w:p w14:paraId="1CC0BBE9" w14:textId="77777777" w:rsidR="00E660E2" w:rsidRDefault="00E660E2" w:rsidP="00ED4368">
            <w:r w:rsidRPr="34A6F412">
              <w:rPr>
                <w:rFonts w:ascii="Arial" w:eastAsia="Arial" w:hAnsi="Arial" w:cs="Arial"/>
                <w:sz w:val="22"/>
                <w:szCs w:val="22"/>
              </w:rPr>
              <w:t>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8F5998F" w14:textId="77777777" w:rsidR="00E660E2" w:rsidRDefault="00E660E2" w:rsidP="00ED4368">
            <w:r w:rsidRPr="34A6F412">
              <w:rPr>
                <w:rFonts w:ascii="Arial" w:eastAsia="Arial" w:hAnsi="Arial" w:cs="Arial"/>
                <w:i/>
                <w:iCs/>
                <w:sz w:val="22"/>
                <w:szCs w:val="22"/>
              </w:rPr>
              <w:t>Kennis maken en/of in de sfeer van de les 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7110DA76" w14:textId="77777777" w:rsidR="00E660E2" w:rsidRDefault="00E660E2" w:rsidP="00ED4368">
            <w:r w:rsidRPr="1BC5ACF0">
              <w:rPr>
                <w:rFonts w:ascii="Arial" w:eastAsia="Arial" w:hAnsi="Arial" w:cs="Arial"/>
                <w:sz w:val="22"/>
                <w:szCs w:val="22"/>
              </w:rPr>
              <w:t xml:space="preserve"> De docent begroet de leerlingen bij de ingang van de deur.</w:t>
            </w:r>
          </w:p>
          <w:p w14:paraId="2E99E711" w14:textId="77777777" w:rsidR="00E660E2" w:rsidRDefault="00E660E2" w:rsidP="00ED4368">
            <w:pPr>
              <w:rPr>
                <w:rFonts w:ascii="Arial" w:eastAsia="Arial" w:hAnsi="Arial" w:cs="Arial"/>
                <w:sz w:val="22"/>
                <w:szCs w:val="22"/>
              </w:rPr>
            </w:pPr>
            <w:r w:rsidRPr="1BC5ACF0">
              <w:rPr>
                <w:rFonts w:ascii="Arial" w:eastAsia="Arial" w:hAnsi="Arial" w:cs="Arial"/>
                <w:sz w:val="22"/>
                <w:szCs w:val="22"/>
              </w:rPr>
              <w:t>Hierbij kunnen leerlingen die een jas dragen aangesproken worden (dat de jas uit moet</w:t>
            </w:r>
            <w:r w:rsidRPr="658096AE">
              <w:rPr>
                <w:rFonts w:ascii="Arial" w:eastAsia="Arial" w:hAnsi="Arial" w:cs="Arial"/>
                <w:sz w:val="22"/>
                <w:szCs w:val="22"/>
              </w:rPr>
              <w:t>).</w:t>
            </w:r>
            <w:r>
              <w:br/>
            </w:r>
            <w:r w:rsidRPr="658096AE">
              <w:rPr>
                <w:rFonts w:ascii="Arial" w:eastAsia="Arial" w:hAnsi="Arial" w:cs="Arial"/>
                <w:sz w:val="22"/>
                <w:szCs w:val="22"/>
              </w:rPr>
              <w:t xml:space="preserve">Als iedereen zit </w:t>
            </w:r>
            <w:r w:rsidRPr="3778B136">
              <w:rPr>
                <w:rFonts w:ascii="Arial" w:eastAsia="Arial" w:hAnsi="Arial" w:cs="Arial"/>
                <w:sz w:val="22"/>
                <w:szCs w:val="22"/>
              </w:rPr>
              <w:t xml:space="preserve">begroet de docent de klas in zijn geheel en zorgt ervoor dat de </w:t>
            </w:r>
            <w:r w:rsidRPr="5B16AE98">
              <w:rPr>
                <w:rFonts w:ascii="Arial" w:eastAsia="Arial" w:hAnsi="Arial" w:cs="Arial"/>
                <w:sz w:val="22"/>
                <w:szCs w:val="22"/>
              </w:rPr>
              <w:t>randvoorwaarden</w:t>
            </w:r>
            <w:r w:rsidRPr="3778B136">
              <w:rPr>
                <w:rFonts w:ascii="Arial" w:eastAsia="Arial" w:hAnsi="Arial" w:cs="Arial"/>
                <w:sz w:val="22"/>
                <w:szCs w:val="22"/>
              </w:rPr>
              <w:t xml:space="preserve"> van het geven van de les in orde zijn.</w:t>
            </w:r>
          </w:p>
          <w:p w14:paraId="614236F0" w14:textId="77777777" w:rsidR="00E660E2" w:rsidRDefault="00E660E2" w:rsidP="00ED4368">
            <w:pPr>
              <w:rPr>
                <w:rFonts w:ascii="Arial" w:eastAsia="Arial" w:hAnsi="Arial" w:cs="Arial"/>
                <w:sz w:val="22"/>
                <w:szCs w:val="22"/>
              </w:rPr>
            </w:pPr>
          </w:p>
          <w:p w14:paraId="44428521" w14:textId="77777777" w:rsidR="00E660E2" w:rsidRDefault="00E660E2" w:rsidP="00ED4368">
            <w:pPr>
              <w:rPr>
                <w:rFonts w:ascii="Arial" w:eastAsia="Arial" w:hAnsi="Arial" w:cs="Arial"/>
                <w:sz w:val="22"/>
                <w:szCs w:val="22"/>
              </w:rPr>
            </w:pPr>
            <w:r w:rsidRPr="3778B136">
              <w:rPr>
                <w:rFonts w:ascii="Arial" w:eastAsia="Arial" w:hAnsi="Arial" w:cs="Arial"/>
                <w:sz w:val="22"/>
                <w:szCs w:val="22"/>
              </w:rPr>
              <w:t>Randvoorwaarden: Jassen uit, kauwgum uit, telefoons uit het zicht etc.</w:t>
            </w:r>
          </w:p>
          <w:p w14:paraId="46FA2B10" w14:textId="77777777" w:rsidR="00E660E2" w:rsidRDefault="00E660E2" w:rsidP="00ED4368">
            <w:pPr>
              <w:rPr>
                <w:rFonts w:ascii="Arial" w:eastAsia="Arial" w:hAnsi="Arial" w:cs="Arial"/>
                <w:sz w:val="22"/>
                <w:szCs w:val="22"/>
              </w:rPr>
            </w:pPr>
          </w:p>
          <w:p w14:paraId="0652EA1F" w14:textId="77777777" w:rsidR="00E660E2" w:rsidRDefault="00E660E2" w:rsidP="00ED4368">
            <w:pPr>
              <w:rPr>
                <w:rFonts w:ascii="Arial" w:eastAsia="Arial" w:hAnsi="Arial" w:cs="Arial"/>
                <w:sz w:val="22"/>
                <w:szCs w:val="22"/>
              </w:rPr>
            </w:pPr>
            <w:r w:rsidRPr="3778B136">
              <w:rPr>
                <w:rFonts w:ascii="Arial" w:eastAsia="Arial" w:hAnsi="Arial" w:cs="Arial"/>
                <w:sz w:val="22"/>
                <w:szCs w:val="22"/>
              </w:rPr>
              <w:t xml:space="preserve">De docent start daarna de </w:t>
            </w:r>
            <w:r w:rsidRPr="5B16AE98">
              <w:rPr>
                <w:rFonts w:ascii="Arial" w:eastAsia="Arial" w:hAnsi="Arial" w:cs="Arial"/>
                <w:sz w:val="22"/>
                <w:szCs w:val="22"/>
              </w:rPr>
              <w:t>PowerPoint</w:t>
            </w:r>
            <w:r w:rsidRPr="3778B136">
              <w:rPr>
                <w:rFonts w:ascii="Arial" w:eastAsia="Arial" w:hAnsi="Arial" w:cs="Arial"/>
                <w:sz w:val="22"/>
                <w:szCs w:val="22"/>
              </w:rPr>
              <w:t xml:space="preserve"> les 3 op.</w:t>
            </w:r>
          </w:p>
          <w:p w14:paraId="35EC4A8E" w14:textId="77777777" w:rsidR="00E660E2" w:rsidRDefault="00E660E2" w:rsidP="00ED4368">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4F4F244" w14:textId="77777777" w:rsidR="00E660E2" w:rsidRDefault="00E660E2" w:rsidP="00ED4368">
            <w:pPr>
              <w:rPr>
                <w:rFonts w:ascii="Arial" w:eastAsia="Arial" w:hAnsi="Arial" w:cs="Arial"/>
                <w:sz w:val="22"/>
                <w:szCs w:val="22"/>
              </w:rPr>
            </w:pPr>
            <w:r w:rsidRPr="044D80CE">
              <w:rPr>
                <w:rFonts w:ascii="Arial" w:eastAsia="Arial" w:hAnsi="Arial" w:cs="Arial"/>
                <w:sz w:val="22"/>
                <w:szCs w:val="22"/>
              </w:rPr>
              <w:t xml:space="preserve">Leerlingen gaan op hun plek zitten en leveren de telefoon in. </w:t>
            </w:r>
            <w:r w:rsidRPr="0201B579">
              <w:rPr>
                <w:rFonts w:ascii="Arial" w:eastAsia="Arial" w:hAnsi="Arial" w:cs="Arial"/>
                <w:sz w:val="22"/>
                <w:szCs w:val="22"/>
              </w:rPr>
              <w:t xml:space="preserve">Ze pakken de laptop op tafel. </w:t>
            </w:r>
          </w:p>
          <w:p w14:paraId="03FEFBE4" w14:textId="77777777" w:rsidR="00E660E2" w:rsidRDefault="00E660E2" w:rsidP="00ED4368">
            <w:pPr>
              <w:rPr>
                <w:rFonts w:ascii="Arial" w:eastAsia="Arial" w:hAnsi="Arial" w:cs="Arial"/>
                <w:sz w:val="22"/>
                <w:szCs w:val="22"/>
              </w:rPr>
            </w:pPr>
            <w:r w:rsidRPr="10C003B2">
              <w:rPr>
                <w:rFonts w:ascii="Arial" w:eastAsia="Arial" w:hAnsi="Arial" w:cs="Arial"/>
                <w:sz w:val="22"/>
                <w:szCs w:val="22"/>
              </w:rPr>
              <w:t xml:space="preserve">Wanneer de docent praat, zijn de leerlingen stil. Vragen mogen gesteld worden en daarbij wordt eerst een hand </w:t>
            </w:r>
            <w:r w:rsidRPr="27F26E9C">
              <w:rPr>
                <w:rFonts w:ascii="Arial" w:eastAsia="Arial" w:hAnsi="Arial" w:cs="Arial"/>
                <w:sz w:val="22"/>
                <w:szCs w:val="22"/>
              </w:rPr>
              <w:t xml:space="preserve">opgestoken. </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11FD7E" w14:textId="77777777" w:rsidR="00E660E2" w:rsidRPr="003D458D" w:rsidRDefault="00E660E2" w:rsidP="00ED4368">
            <w:pPr>
              <w:rPr>
                <w:rFonts w:ascii="Arial" w:eastAsia="Arial" w:hAnsi="Arial" w:cs="Arial"/>
                <w:sz w:val="22"/>
                <w:szCs w:val="22"/>
                <w:lang w:val="en-US"/>
              </w:rPr>
            </w:pPr>
            <w:r w:rsidRPr="003D458D">
              <w:rPr>
                <w:rFonts w:ascii="Arial" w:eastAsia="Arial" w:hAnsi="Arial" w:cs="Arial"/>
                <w:sz w:val="22"/>
                <w:szCs w:val="22"/>
                <w:lang w:val="en-US"/>
              </w:rPr>
              <w:t xml:space="preserve">Laptop, PowerPoint, whiteboard, whiteboard </w:t>
            </w:r>
            <w:proofErr w:type="spellStart"/>
            <w:r w:rsidRPr="003D458D">
              <w:rPr>
                <w:rFonts w:ascii="Arial" w:eastAsia="Arial" w:hAnsi="Arial" w:cs="Arial"/>
                <w:sz w:val="22"/>
                <w:szCs w:val="22"/>
                <w:lang w:val="en-US"/>
              </w:rPr>
              <w:t>stiften</w:t>
            </w:r>
            <w:proofErr w:type="spellEnd"/>
            <w:r w:rsidRPr="003D458D">
              <w:rPr>
                <w:rFonts w:ascii="Arial" w:eastAsia="Arial" w:hAnsi="Arial" w:cs="Arial"/>
                <w:sz w:val="22"/>
                <w:szCs w:val="22"/>
                <w:lang w:val="en-US"/>
              </w:rPr>
              <w:t>.</w:t>
            </w:r>
          </w:p>
          <w:p w14:paraId="1536B64C" w14:textId="77777777" w:rsidR="00E660E2" w:rsidRPr="003D458D" w:rsidRDefault="00E660E2" w:rsidP="00ED4368">
            <w:pPr>
              <w:rPr>
                <w:rFonts w:ascii="Arial" w:eastAsia="Arial" w:hAnsi="Arial" w:cs="Arial"/>
                <w:sz w:val="22"/>
                <w:szCs w:val="22"/>
                <w:lang w:val="en-US"/>
              </w:rPr>
            </w:pPr>
          </w:p>
        </w:tc>
      </w:tr>
      <w:tr w:rsidR="00E660E2" w:rsidRPr="003F5825" w14:paraId="7B44F3FA"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0505357" w14:textId="77777777" w:rsidR="00E660E2" w:rsidRDefault="00E660E2" w:rsidP="00ED4368">
            <w:r w:rsidRPr="34A6F412">
              <w:rPr>
                <w:rFonts w:ascii="Arial" w:eastAsia="Arial" w:hAnsi="Arial" w:cs="Arial"/>
                <w:sz w:val="22"/>
                <w:szCs w:val="22"/>
              </w:rPr>
              <w:t>F1:</w:t>
            </w:r>
            <w:r>
              <w:br/>
            </w:r>
            <w:r w:rsidRPr="10C003B2">
              <w:rPr>
                <w:rFonts w:ascii="Arial" w:eastAsia="Arial" w:hAnsi="Arial" w:cs="Arial"/>
                <w:sz w:val="22"/>
                <w:szCs w:val="22"/>
              </w:rPr>
              <w:t xml:space="preserve">10 </w:t>
            </w:r>
            <w:r w:rsidRPr="34A6F412">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049A0A99" w14:textId="77777777" w:rsidR="00E660E2" w:rsidRDefault="00E660E2" w:rsidP="00ED4368">
            <w:r w:rsidRPr="34A6F412">
              <w:rPr>
                <w:rFonts w:ascii="Arial" w:eastAsia="Arial" w:hAnsi="Arial" w:cs="Arial"/>
                <w:i/>
                <w:iCs/>
                <w:sz w:val="22"/>
                <w:szCs w:val="22"/>
              </w:rPr>
              <w:t>Aandacht richten</w:t>
            </w:r>
            <w:r>
              <w:br/>
            </w:r>
            <w:r w:rsidRPr="34A6F412">
              <w:rPr>
                <w:rFonts w:ascii="Arial" w:eastAsia="Arial" w:hAnsi="Arial" w:cs="Arial"/>
                <w:i/>
                <w:iCs/>
                <w:sz w:val="22"/>
                <w:szCs w:val="22"/>
              </w:rPr>
              <w:t xml:space="preserve"> Doelen van de les</w:t>
            </w:r>
            <w:r>
              <w:br/>
            </w:r>
            <w:r w:rsidRPr="34A6F412">
              <w:rPr>
                <w:rFonts w:ascii="Arial" w:eastAsia="Arial" w:hAnsi="Arial" w:cs="Arial"/>
                <w:i/>
                <w:iCs/>
                <w:sz w:val="22"/>
                <w:szCs w:val="22"/>
              </w:rPr>
              <w:t xml:space="preserve"> Aansluiten bij voorkennis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49548D4" w14:textId="77777777" w:rsidR="00E660E2" w:rsidRDefault="00E660E2" w:rsidP="00ED4368">
            <w:pPr>
              <w:rPr>
                <w:rFonts w:ascii="Arial" w:eastAsia="Arial" w:hAnsi="Arial" w:cs="Arial"/>
                <w:sz w:val="22"/>
                <w:szCs w:val="22"/>
              </w:rPr>
            </w:pPr>
            <w:r w:rsidRPr="55DF29DC">
              <w:rPr>
                <w:rFonts w:ascii="Arial" w:eastAsia="Arial" w:hAnsi="Arial" w:cs="Arial"/>
                <w:sz w:val="22"/>
                <w:szCs w:val="22"/>
              </w:rPr>
              <w:t xml:space="preserve"> De docent introduceert het onderwerp van de les (Activiteiten en dagbesteding), de globale planning van de les wordt </w:t>
            </w:r>
            <w:r w:rsidRPr="044D80CE">
              <w:rPr>
                <w:rFonts w:ascii="Arial" w:eastAsia="Arial" w:hAnsi="Arial" w:cs="Arial"/>
                <w:sz w:val="22"/>
                <w:szCs w:val="22"/>
              </w:rPr>
              <w:t>doorgenomen</w:t>
            </w:r>
            <w:r w:rsidRPr="55DF29DC">
              <w:rPr>
                <w:rFonts w:ascii="Arial" w:eastAsia="Arial" w:hAnsi="Arial" w:cs="Arial"/>
                <w:sz w:val="22"/>
                <w:szCs w:val="22"/>
              </w:rPr>
              <w:t xml:space="preserve"> en vanuit daar worden de leerdoelen besproken:</w:t>
            </w:r>
          </w:p>
          <w:p w14:paraId="0E17BE2B" w14:textId="77777777" w:rsidR="00E660E2" w:rsidRDefault="00E660E2" w:rsidP="00E660E2">
            <w:pPr>
              <w:pStyle w:val="Lijstalinea"/>
              <w:numPr>
                <w:ilvl w:val="0"/>
                <w:numId w:val="3"/>
              </w:numPr>
              <w:rPr>
                <w:rFonts w:eastAsiaTheme="minorEastAsia"/>
                <w:sz w:val="22"/>
                <w:szCs w:val="22"/>
              </w:rPr>
            </w:pPr>
            <w:r w:rsidRPr="044D80CE">
              <w:rPr>
                <w:rFonts w:ascii="Arial" w:eastAsia="Arial" w:hAnsi="Arial" w:cs="Arial"/>
                <w:sz w:val="22"/>
                <w:szCs w:val="22"/>
              </w:rPr>
              <w:t>Aan het eind van de les kan je 4 verschillende soorten activiteiten benoemen.</w:t>
            </w:r>
          </w:p>
          <w:p w14:paraId="3FE7203C" w14:textId="77777777" w:rsidR="00E660E2" w:rsidRDefault="00E660E2" w:rsidP="00E660E2">
            <w:pPr>
              <w:pStyle w:val="Lijstalinea"/>
              <w:numPr>
                <w:ilvl w:val="0"/>
                <w:numId w:val="3"/>
              </w:numPr>
              <w:rPr>
                <w:sz w:val="22"/>
                <w:szCs w:val="22"/>
              </w:rPr>
            </w:pPr>
            <w:r w:rsidRPr="044D80CE">
              <w:rPr>
                <w:rFonts w:ascii="Arial" w:eastAsia="Arial" w:hAnsi="Arial" w:cs="Arial"/>
                <w:sz w:val="22"/>
                <w:szCs w:val="22"/>
              </w:rPr>
              <w:t>Aan het eind van de les kan je 1 voorbeeld benoemen van een dagbesteding.</w:t>
            </w:r>
          </w:p>
          <w:p w14:paraId="20CC6282" w14:textId="77777777" w:rsidR="00E660E2" w:rsidRDefault="00E660E2" w:rsidP="00E660E2">
            <w:pPr>
              <w:pStyle w:val="Lijstalinea"/>
              <w:numPr>
                <w:ilvl w:val="0"/>
                <w:numId w:val="3"/>
              </w:numPr>
              <w:rPr>
                <w:sz w:val="22"/>
                <w:szCs w:val="22"/>
              </w:rPr>
            </w:pPr>
            <w:r w:rsidRPr="10C003B2">
              <w:rPr>
                <w:rFonts w:ascii="Arial" w:eastAsia="Arial" w:hAnsi="Arial" w:cs="Arial"/>
                <w:sz w:val="22"/>
                <w:szCs w:val="22"/>
              </w:rPr>
              <w:t>Aan het eind van de les kan je een passende activiteit benoemen bij de verschillende doelgroepen.</w:t>
            </w:r>
          </w:p>
          <w:p w14:paraId="5BEBDE5B" w14:textId="77777777" w:rsidR="00E660E2" w:rsidRDefault="00E660E2" w:rsidP="00ED4368">
            <w:pPr>
              <w:rPr>
                <w:rFonts w:ascii="Arial" w:eastAsia="Arial" w:hAnsi="Arial" w:cs="Arial"/>
                <w:sz w:val="22"/>
                <w:szCs w:val="22"/>
              </w:rPr>
            </w:pPr>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02BE2DB1" w14:textId="77777777" w:rsidR="00E660E2" w:rsidRDefault="00E660E2" w:rsidP="00ED4368">
            <w:pPr>
              <w:rPr>
                <w:rFonts w:ascii="Arial" w:eastAsia="Arial" w:hAnsi="Arial" w:cs="Arial"/>
                <w:sz w:val="22"/>
                <w:szCs w:val="22"/>
              </w:rPr>
            </w:pPr>
            <w:r w:rsidRPr="0E141736">
              <w:rPr>
                <w:rFonts w:ascii="Arial" w:eastAsia="Arial" w:hAnsi="Arial" w:cs="Arial"/>
                <w:sz w:val="22"/>
                <w:szCs w:val="22"/>
              </w:rPr>
              <w:t xml:space="preserve"> Wanneer de docent praat, zijn de leerlingen stil. Vragen mogen gesteld worden en daarbij wordt eerst een hand opgestoken. </w:t>
            </w:r>
            <w:r w:rsidRPr="4C49B53E">
              <w:rPr>
                <w:rFonts w:ascii="Arial" w:eastAsia="Arial" w:hAnsi="Arial" w:cs="Arial"/>
                <w:sz w:val="22"/>
                <w:szCs w:val="22"/>
              </w:rPr>
              <w:t>Daarnaast geven leerlingen antwoord wanneer er een vraag aan hen wordt gesteld.</w:t>
            </w:r>
          </w:p>
          <w:p w14:paraId="54EB909A" w14:textId="77777777" w:rsidR="00E660E2" w:rsidRDefault="00E660E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751B7" w14:textId="77777777" w:rsidR="00E660E2" w:rsidRPr="004460C6" w:rsidRDefault="00E660E2"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55A6CE4B" w14:textId="77777777" w:rsidR="00E660E2" w:rsidRPr="004460C6" w:rsidRDefault="00E660E2" w:rsidP="00ED4368">
            <w:pPr>
              <w:rPr>
                <w:rFonts w:ascii="Arial" w:eastAsia="Arial" w:hAnsi="Arial" w:cs="Arial"/>
                <w:sz w:val="22"/>
                <w:szCs w:val="22"/>
                <w:lang w:val="en-US"/>
              </w:rPr>
            </w:pPr>
          </w:p>
        </w:tc>
      </w:tr>
      <w:tr w:rsidR="00E660E2" w:rsidRPr="003F5825" w14:paraId="3FF3301C"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1F50AAC5" w14:textId="77777777" w:rsidR="00E660E2" w:rsidRDefault="00E660E2" w:rsidP="00ED4368">
            <w:r w:rsidRPr="34A6F412">
              <w:rPr>
                <w:rFonts w:ascii="Arial" w:eastAsia="Arial" w:hAnsi="Arial" w:cs="Arial"/>
                <w:sz w:val="22"/>
                <w:szCs w:val="22"/>
              </w:rPr>
              <w:t>F2:</w:t>
            </w:r>
          </w:p>
          <w:p w14:paraId="74B3FF3C" w14:textId="77777777" w:rsidR="00E660E2" w:rsidRDefault="00E660E2" w:rsidP="00ED4368">
            <w:pPr>
              <w:rPr>
                <w:rFonts w:ascii="Arial" w:eastAsia="Arial" w:hAnsi="Arial" w:cs="Arial"/>
                <w:sz w:val="22"/>
                <w:szCs w:val="22"/>
              </w:rPr>
            </w:pPr>
            <w:r w:rsidRPr="1290F0F1">
              <w:rPr>
                <w:rFonts w:ascii="Arial" w:eastAsia="Arial" w:hAnsi="Arial" w:cs="Arial"/>
                <w:sz w:val="22"/>
                <w:szCs w:val="22"/>
              </w:rPr>
              <w:t>30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38539F6D" w14:textId="77777777" w:rsidR="00E660E2" w:rsidRDefault="00E660E2" w:rsidP="00ED4368">
            <w:r w:rsidRPr="34A6F412">
              <w:rPr>
                <w:rFonts w:ascii="Arial" w:eastAsia="Arial" w:hAnsi="Arial" w:cs="Arial"/>
                <w:i/>
                <w:iCs/>
                <w:sz w:val="22"/>
                <w:szCs w:val="22"/>
              </w:rPr>
              <w:t>Geven van informatie, instructie over het doel/ onderwerp, toelichten en voordoen</w:t>
            </w:r>
          </w:p>
          <w:p w14:paraId="7B17F189" w14:textId="77777777" w:rsidR="00E660E2" w:rsidRDefault="00E660E2" w:rsidP="00ED4368">
            <w:r w:rsidRPr="34A6F412">
              <w:rPr>
                <w:rFonts w:ascii="Arial" w:eastAsia="Arial" w:hAnsi="Arial" w:cs="Arial"/>
                <w:i/>
                <w:iCs/>
                <w:sz w:val="22"/>
                <w:szCs w:val="22"/>
              </w:rPr>
              <w:t xml:space="preserve"> </w:t>
            </w:r>
          </w:p>
          <w:p w14:paraId="609A05E9" w14:textId="77777777" w:rsidR="00E660E2" w:rsidRDefault="00E660E2" w:rsidP="00ED4368">
            <w:r w:rsidRPr="34A6F412">
              <w:rPr>
                <w:rFonts w:ascii="Arial" w:eastAsia="Arial" w:hAnsi="Arial" w:cs="Arial"/>
                <w:i/>
                <w:iCs/>
                <w:sz w:val="22"/>
                <w:szCs w:val="22"/>
              </w:rPr>
              <w:t xml:space="preserve"> </w:t>
            </w:r>
          </w:p>
          <w:p w14:paraId="0FE1A047" w14:textId="77777777" w:rsidR="00E660E2" w:rsidRDefault="00E660E2" w:rsidP="00ED4368">
            <w:r w:rsidRPr="34A6F412">
              <w:rPr>
                <w:rFonts w:ascii="Arial" w:eastAsia="Arial" w:hAnsi="Arial" w:cs="Arial"/>
                <w:i/>
                <w:iCs/>
                <w:sz w:val="22"/>
                <w:szCs w:val="22"/>
              </w:rPr>
              <w:t xml:space="preserve"> </w:t>
            </w:r>
          </w:p>
          <w:p w14:paraId="5DCE7518" w14:textId="77777777" w:rsidR="00E660E2" w:rsidRDefault="00E660E2" w:rsidP="00ED4368">
            <w:r w:rsidRPr="34A6F412">
              <w:rPr>
                <w:rFonts w:ascii="Arial" w:eastAsia="Arial" w:hAnsi="Arial" w:cs="Arial"/>
                <w:i/>
                <w:iCs/>
                <w:sz w:val="22"/>
                <w:szCs w:val="22"/>
              </w:rPr>
              <w:t xml:space="preserve"> </w:t>
            </w:r>
          </w:p>
          <w:p w14:paraId="546F077D" w14:textId="77777777" w:rsidR="00E660E2" w:rsidRDefault="00E660E2" w:rsidP="00ED4368">
            <w:r w:rsidRPr="34A6F412">
              <w:rPr>
                <w:rFonts w:ascii="Arial" w:eastAsia="Arial" w:hAnsi="Arial" w:cs="Arial"/>
                <w:i/>
                <w:iCs/>
                <w:sz w:val="22"/>
                <w:szCs w:val="22"/>
              </w:rPr>
              <w:t xml:space="preserve"> </w:t>
            </w:r>
          </w:p>
          <w:p w14:paraId="427F2438" w14:textId="77777777" w:rsidR="00E660E2" w:rsidRDefault="00E660E2" w:rsidP="00ED4368">
            <w:r w:rsidRPr="34A6F412">
              <w:rPr>
                <w:rFonts w:ascii="Arial" w:eastAsia="Arial" w:hAnsi="Arial" w:cs="Arial"/>
                <w:i/>
                <w:iCs/>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229D6212" w14:textId="77777777" w:rsidR="00E660E2" w:rsidRDefault="00E660E2" w:rsidP="00ED4368">
            <w:pPr>
              <w:rPr>
                <w:rFonts w:ascii="Arial" w:eastAsia="Arial" w:hAnsi="Arial" w:cs="Arial"/>
                <w:sz w:val="22"/>
                <w:szCs w:val="22"/>
              </w:rPr>
            </w:pPr>
            <w:r w:rsidRPr="1290F0F1">
              <w:rPr>
                <w:rFonts w:ascii="Arial" w:eastAsia="Arial" w:hAnsi="Arial" w:cs="Arial"/>
                <w:sz w:val="22"/>
                <w:szCs w:val="22"/>
              </w:rPr>
              <w:t xml:space="preserve">De lesstof van dia </w:t>
            </w:r>
            <w:r w:rsidRPr="6D4B07C2">
              <w:rPr>
                <w:rFonts w:ascii="Arial" w:eastAsia="Arial" w:hAnsi="Arial" w:cs="Arial"/>
                <w:sz w:val="22"/>
                <w:szCs w:val="22"/>
              </w:rPr>
              <w:t>41</w:t>
            </w:r>
            <w:r w:rsidRPr="1290F0F1">
              <w:rPr>
                <w:rFonts w:ascii="Arial" w:eastAsia="Arial" w:hAnsi="Arial" w:cs="Arial"/>
                <w:sz w:val="22"/>
                <w:szCs w:val="22"/>
              </w:rPr>
              <w:t xml:space="preserve"> wordt </w:t>
            </w:r>
            <w:r w:rsidRPr="0201B579">
              <w:rPr>
                <w:rFonts w:ascii="Arial" w:eastAsia="Arial" w:hAnsi="Arial" w:cs="Arial"/>
                <w:sz w:val="22"/>
                <w:szCs w:val="22"/>
              </w:rPr>
              <w:t xml:space="preserve">klassikaal </w:t>
            </w:r>
            <w:r w:rsidRPr="1290F0F1">
              <w:rPr>
                <w:rFonts w:ascii="Arial" w:eastAsia="Arial" w:hAnsi="Arial" w:cs="Arial"/>
                <w:sz w:val="22"/>
                <w:szCs w:val="22"/>
              </w:rPr>
              <w:t>besproken.</w:t>
            </w:r>
            <w:r>
              <w:br/>
            </w:r>
            <w:r w:rsidRPr="0201B579">
              <w:rPr>
                <w:rFonts w:ascii="Arial" w:eastAsia="Arial" w:hAnsi="Arial" w:cs="Arial"/>
                <w:sz w:val="22"/>
                <w:szCs w:val="22"/>
              </w:rPr>
              <w:t>De docent stelt de vragen aan de klas:</w:t>
            </w:r>
            <w:r>
              <w:br/>
            </w:r>
            <w:r w:rsidRPr="0201B579">
              <w:rPr>
                <w:rFonts w:ascii="Arial" w:eastAsia="Arial" w:hAnsi="Arial" w:cs="Arial"/>
                <w:sz w:val="22"/>
                <w:szCs w:val="22"/>
              </w:rPr>
              <w:t>Welke activiteiten ken je?</w:t>
            </w:r>
          </w:p>
          <w:p w14:paraId="0AC80B55" w14:textId="77777777" w:rsidR="00E660E2" w:rsidRDefault="00E660E2" w:rsidP="00ED4368">
            <w:pPr>
              <w:rPr>
                <w:rFonts w:ascii="Arial" w:eastAsia="Arial" w:hAnsi="Arial" w:cs="Arial"/>
                <w:sz w:val="22"/>
                <w:szCs w:val="22"/>
              </w:rPr>
            </w:pPr>
            <w:r w:rsidRPr="0E141736">
              <w:rPr>
                <w:rFonts w:ascii="Arial" w:eastAsia="Arial" w:hAnsi="Arial" w:cs="Arial"/>
                <w:sz w:val="22"/>
                <w:szCs w:val="22"/>
              </w:rPr>
              <w:t>&amp;</w:t>
            </w:r>
            <w:r>
              <w:br/>
            </w:r>
            <w:r w:rsidRPr="0E141736">
              <w:rPr>
                <w:rFonts w:ascii="Arial" w:eastAsia="Arial" w:hAnsi="Arial" w:cs="Arial"/>
                <w:sz w:val="22"/>
                <w:szCs w:val="22"/>
              </w:rPr>
              <w:t>Wat is dagbesteding?</w:t>
            </w:r>
          </w:p>
          <w:p w14:paraId="37677799" w14:textId="77777777" w:rsidR="00E660E2" w:rsidRDefault="00E660E2" w:rsidP="00ED4368">
            <w:pPr>
              <w:rPr>
                <w:rFonts w:ascii="Arial" w:eastAsia="Arial" w:hAnsi="Arial" w:cs="Arial"/>
                <w:sz w:val="22"/>
                <w:szCs w:val="22"/>
              </w:rPr>
            </w:pPr>
            <w:r>
              <w:br/>
            </w:r>
            <w:r w:rsidRPr="0E141736">
              <w:rPr>
                <w:rFonts w:ascii="Arial" w:eastAsia="Arial" w:hAnsi="Arial" w:cs="Arial"/>
                <w:sz w:val="22"/>
                <w:szCs w:val="22"/>
              </w:rPr>
              <w:t xml:space="preserve">Aan de hand van de antwoorden die de leerlingen geven ga je </w:t>
            </w:r>
            <w:r w:rsidRPr="4C49B53E">
              <w:rPr>
                <w:rFonts w:ascii="Arial" w:eastAsia="Arial" w:hAnsi="Arial" w:cs="Arial"/>
                <w:sz w:val="22"/>
                <w:szCs w:val="22"/>
              </w:rPr>
              <w:t>erover in gesprek</w:t>
            </w:r>
            <w:r w:rsidRPr="0E141736">
              <w:rPr>
                <w:rFonts w:ascii="Arial" w:eastAsia="Arial" w:hAnsi="Arial" w:cs="Arial"/>
                <w:sz w:val="22"/>
                <w:szCs w:val="22"/>
              </w:rPr>
              <w:t>.</w:t>
            </w:r>
            <w:r>
              <w:br/>
            </w:r>
            <w:r w:rsidRPr="0E141736">
              <w:rPr>
                <w:rFonts w:ascii="Arial" w:eastAsia="Arial" w:hAnsi="Arial" w:cs="Arial"/>
                <w:sz w:val="22"/>
                <w:szCs w:val="22"/>
              </w:rPr>
              <w:t xml:space="preserve">Leerlingen zullen veelal activiteiten benoemen doe onder 1 van de </w:t>
            </w:r>
            <w:r w:rsidRPr="4C49B53E">
              <w:rPr>
                <w:rFonts w:ascii="Arial" w:eastAsia="Arial" w:hAnsi="Arial" w:cs="Arial"/>
                <w:sz w:val="22"/>
                <w:szCs w:val="22"/>
              </w:rPr>
              <w:t xml:space="preserve">categorieën valt, dit is goed. Op deze manier zullen namelijk veel meer </w:t>
            </w:r>
            <w:r w:rsidRPr="4C49B53E">
              <w:rPr>
                <w:rFonts w:ascii="Arial" w:eastAsia="Arial" w:hAnsi="Arial" w:cs="Arial"/>
                <w:sz w:val="22"/>
                <w:szCs w:val="22"/>
              </w:rPr>
              <w:lastRenderedPageBreak/>
              <w:t xml:space="preserve">leerlingen met ideeën en opties komen. Koppel de voorbeeld </w:t>
            </w:r>
            <w:r w:rsidRPr="4A5913DD">
              <w:rPr>
                <w:rFonts w:ascii="Arial" w:eastAsia="Arial" w:hAnsi="Arial" w:cs="Arial"/>
                <w:sz w:val="22"/>
                <w:szCs w:val="22"/>
              </w:rPr>
              <w:t>activiteiten</w:t>
            </w:r>
            <w:r w:rsidRPr="4C49B53E">
              <w:rPr>
                <w:rFonts w:ascii="Arial" w:eastAsia="Arial" w:hAnsi="Arial" w:cs="Arial"/>
                <w:sz w:val="22"/>
                <w:szCs w:val="22"/>
              </w:rPr>
              <w:t xml:space="preserve"> zoals voetbal aan de term sportieve </w:t>
            </w:r>
            <w:r w:rsidRPr="4A5913DD">
              <w:rPr>
                <w:rFonts w:ascii="Arial" w:eastAsia="Arial" w:hAnsi="Arial" w:cs="Arial"/>
                <w:sz w:val="22"/>
                <w:szCs w:val="22"/>
              </w:rPr>
              <w:t xml:space="preserve">activiteit. </w:t>
            </w:r>
          </w:p>
          <w:p w14:paraId="1763F982" w14:textId="77777777" w:rsidR="00E660E2" w:rsidRDefault="00E660E2" w:rsidP="00ED4368">
            <w:r w:rsidRPr="34A6F412">
              <w:rPr>
                <w:rFonts w:ascii="Arial" w:eastAsia="Arial" w:hAnsi="Arial" w:cs="Arial"/>
                <w:sz w:val="22"/>
                <w:szCs w:val="22"/>
              </w:rPr>
              <w:t xml:space="preserve"> </w:t>
            </w:r>
          </w:p>
          <w:p w14:paraId="7167AA4B" w14:textId="77777777" w:rsidR="00E660E2" w:rsidRDefault="00E660E2" w:rsidP="00ED4368">
            <w:pPr>
              <w:rPr>
                <w:rFonts w:ascii="Arial" w:eastAsia="Arial" w:hAnsi="Arial" w:cs="Arial"/>
                <w:sz w:val="22"/>
                <w:szCs w:val="22"/>
              </w:rPr>
            </w:pPr>
            <w:r w:rsidRPr="36D85D82">
              <w:rPr>
                <w:rFonts w:ascii="Arial" w:eastAsia="Arial" w:hAnsi="Arial" w:cs="Arial"/>
                <w:sz w:val="22"/>
                <w:szCs w:val="22"/>
              </w:rPr>
              <w:t>Als alle informatie van dia 41 is besproken ga je naar dia 42. Je laat de filmpjes zien en stelt de vraag:</w:t>
            </w:r>
            <w:r>
              <w:br/>
            </w:r>
            <w:r w:rsidRPr="36D85D82">
              <w:rPr>
                <w:rFonts w:ascii="Arial" w:eastAsia="Arial" w:hAnsi="Arial" w:cs="Arial"/>
                <w:sz w:val="22"/>
                <w:szCs w:val="22"/>
              </w:rPr>
              <w:t xml:space="preserve">Welke activiteiten zie je terug in de filmpjes? </w:t>
            </w:r>
          </w:p>
          <w:p w14:paraId="30FCF6AF" w14:textId="77777777" w:rsidR="00E660E2" w:rsidRDefault="00E660E2" w:rsidP="00ED4368">
            <w:r w:rsidRPr="34A6F412">
              <w:rPr>
                <w:rFonts w:ascii="Arial" w:eastAsia="Arial" w:hAnsi="Arial" w:cs="Arial"/>
                <w:sz w:val="22"/>
                <w:szCs w:val="22"/>
              </w:rPr>
              <w:t xml:space="preserve"> </w:t>
            </w:r>
          </w:p>
          <w:p w14:paraId="73905FBA" w14:textId="77777777" w:rsidR="00E660E2" w:rsidRDefault="00E660E2" w:rsidP="00ED4368">
            <w:r w:rsidRPr="36D85D82">
              <w:rPr>
                <w:rFonts w:ascii="Arial" w:eastAsia="Arial" w:hAnsi="Arial" w:cs="Arial"/>
                <w:sz w:val="22"/>
                <w:szCs w:val="22"/>
              </w:rPr>
              <w:t xml:space="preserve"> </w:t>
            </w:r>
            <w:r w:rsidRPr="21BBD6C6">
              <w:rPr>
                <w:rFonts w:ascii="Arial" w:eastAsia="Arial" w:hAnsi="Arial" w:cs="Arial"/>
                <w:sz w:val="22"/>
                <w:szCs w:val="22"/>
              </w:rPr>
              <w:t>Bespreek</w:t>
            </w:r>
            <w:r w:rsidRPr="36D85D82">
              <w:rPr>
                <w:rFonts w:ascii="Arial" w:eastAsia="Arial" w:hAnsi="Arial" w:cs="Arial"/>
                <w:sz w:val="22"/>
                <w:szCs w:val="22"/>
              </w:rPr>
              <w:t xml:space="preserve"> klassikaal</w:t>
            </w:r>
            <w:r w:rsidRPr="21BBD6C6">
              <w:rPr>
                <w:rFonts w:ascii="Arial" w:eastAsia="Arial" w:hAnsi="Arial" w:cs="Arial"/>
                <w:sz w:val="22"/>
                <w:szCs w:val="22"/>
              </w:rPr>
              <w:t>.</w:t>
            </w:r>
          </w:p>
          <w:p w14:paraId="04B55FB4" w14:textId="77777777" w:rsidR="00E660E2" w:rsidRDefault="00E660E2" w:rsidP="00ED4368">
            <w:r w:rsidRPr="34A6F412">
              <w:rPr>
                <w:rFonts w:ascii="Arial" w:eastAsia="Arial" w:hAnsi="Arial" w:cs="Arial"/>
                <w:sz w:val="22"/>
                <w:szCs w:val="22"/>
              </w:rPr>
              <w:t xml:space="preserve"> </w:t>
            </w:r>
          </w:p>
          <w:p w14:paraId="3D253D0E" w14:textId="77777777" w:rsidR="00E660E2" w:rsidRDefault="00E660E2" w:rsidP="00ED4368">
            <w:r w:rsidRPr="34A6F412">
              <w:rPr>
                <w:rFonts w:ascii="Arial" w:eastAsia="Arial" w:hAnsi="Arial" w:cs="Arial"/>
                <w:sz w:val="22"/>
                <w:szCs w:val="22"/>
              </w:rPr>
              <w:t xml:space="preserve"> </w:t>
            </w:r>
          </w:p>
          <w:p w14:paraId="58A4128F" w14:textId="77777777" w:rsidR="00E660E2" w:rsidRDefault="00E660E2" w:rsidP="00ED4368">
            <w:r w:rsidRPr="34A6F412">
              <w:rPr>
                <w:rFonts w:ascii="Arial" w:eastAsia="Arial" w:hAnsi="Arial" w:cs="Arial"/>
                <w:sz w:val="22"/>
                <w:szCs w:val="22"/>
              </w:rPr>
              <w:t xml:space="preserve"> </w:t>
            </w:r>
          </w:p>
          <w:p w14:paraId="2968D4F0" w14:textId="77777777" w:rsidR="00E660E2" w:rsidRDefault="00E660E2" w:rsidP="00ED4368">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35BDBEA0" w14:textId="77777777" w:rsidR="00E660E2" w:rsidRDefault="00E660E2" w:rsidP="00ED4368">
            <w:pPr>
              <w:rPr>
                <w:rFonts w:ascii="Arial" w:eastAsia="Arial" w:hAnsi="Arial" w:cs="Arial"/>
                <w:sz w:val="22"/>
                <w:szCs w:val="22"/>
              </w:rPr>
            </w:pPr>
            <w:r w:rsidRPr="4C49B53E">
              <w:rPr>
                <w:rFonts w:ascii="Arial" w:eastAsia="Arial" w:hAnsi="Arial" w:cs="Arial"/>
                <w:sz w:val="22"/>
                <w:szCs w:val="22"/>
              </w:rPr>
              <w:lastRenderedPageBreak/>
              <w:t xml:space="preserve"> Wanneer de docent praat, zijn de leerlingen stil. Vragen mogen gesteld worden en daarbij wordt eerst een hand opgestoken. Daarnaast geven leerlingen antwoord wanneer er een vraag aan hen wordt gesteld.</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46C5E2" w14:textId="77777777" w:rsidR="00E660E2" w:rsidRPr="004460C6" w:rsidRDefault="00E660E2"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75224D0F" w14:textId="77777777" w:rsidR="00E660E2" w:rsidRPr="004460C6" w:rsidRDefault="00E660E2" w:rsidP="00ED4368">
            <w:pPr>
              <w:rPr>
                <w:rFonts w:ascii="Arial" w:eastAsia="Arial" w:hAnsi="Arial" w:cs="Arial"/>
                <w:sz w:val="22"/>
                <w:szCs w:val="22"/>
                <w:lang w:val="en-US"/>
              </w:rPr>
            </w:pPr>
          </w:p>
        </w:tc>
      </w:tr>
      <w:tr w:rsidR="00E660E2" w:rsidRPr="003F5825" w14:paraId="79CEA7B8"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6F897F28" w14:textId="77777777" w:rsidR="00E660E2" w:rsidRDefault="00E660E2" w:rsidP="00ED4368">
            <w:r w:rsidRPr="34A6F412">
              <w:rPr>
                <w:rFonts w:ascii="Arial" w:eastAsia="Arial" w:hAnsi="Arial" w:cs="Arial"/>
                <w:sz w:val="22"/>
                <w:szCs w:val="22"/>
              </w:rPr>
              <w:t>F3:</w:t>
            </w:r>
          </w:p>
          <w:p w14:paraId="08E00B55" w14:textId="77777777" w:rsidR="00E660E2" w:rsidRDefault="00E660E2" w:rsidP="00ED4368">
            <w:r w:rsidRPr="4A1C3C4A">
              <w:rPr>
                <w:rFonts w:ascii="Arial" w:eastAsia="Arial" w:hAnsi="Arial" w:cs="Arial"/>
                <w:sz w:val="22"/>
                <w:szCs w:val="22"/>
              </w:rPr>
              <w:t>20min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161F81A4" w14:textId="77777777" w:rsidR="00E660E2" w:rsidRDefault="00E660E2" w:rsidP="00ED4368">
            <w:r w:rsidRPr="34A6F412">
              <w:rPr>
                <w:rFonts w:ascii="Arial" w:eastAsia="Arial" w:hAnsi="Arial" w:cs="Arial"/>
                <w:i/>
                <w:iCs/>
                <w:sz w:val="22"/>
                <w:szCs w:val="22"/>
              </w:rPr>
              <w:t>Nagaan of alles goed is overgekomen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51BD282D" w14:textId="77777777" w:rsidR="00E660E2" w:rsidRDefault="00E660E2" w:rsidP="00ED4368">
            <w:pPr>
              <w:rPr>
                <w:rFonts w:ascii="Arial" w:eastAsia="Arial" w:hAnsi="Arial" w:cs="Arial"/>
                <w:sz w:val="22"/>
                <w:szCs w:val="22"/>
              </w:rPr>
            </w:pPr>
            <w:r w:rsidRPr="20C846A4">
              <w:rPr>
                <w:rFonts w:ascii="Arial" w:eastAsia="Arial" w:hAnsi="Arial" w:cs="Arial"/>
                <w:sz w:val="22"/>
                <w:szCs w:val="22"/>
              </w:rPr>
              <w:t xml:space="preserve"> Op dia 43 staan 2 vragen waarmee je kan kijken of de lesstof is overgekomen. Bespreek dit in 5 minuten.</w:t>
            </w:r>
            <w:r>
              <w:br/>
            </w:r>
            <w:r w:rsidRPr="20C846A4">
              <w:rPr>
                <w:rFonts w:ascii="Arial" w:eastAsia="Arial" w:hAnsi="Arial" w:cs="Arial"/>
                <w:sz w:val="22"/>
                <w:szCs w:val="22"/>
              </w:rPr>
              <w:t>Daarna ga je voor 10 à 15 minuten met elkaar debatteren over de stellingen die op de dia staan.</w:t>
            </w:r>
          </w:p>
          <w:p w14:paraId="60BB17A5" w14:textId="77777777" w:rsidR="00E660E2" w:rsidRDefault="00E660E2" w:rsidP="00ED4368">
            <w:pPr>
              <w:rPr>
                <w:rFonts w:ascii="Arial" w:eastAsia="Arial" w:hAnsi="Arial" w:cs="Arial"/>
                <w:sz w:val="22"/>
                <w:szCs w:val="22"/>
              </w:rPr>
            </w:pPr>
          </w:p>
          <w:p w14:paraId="0486F1DB" w14:textId="77777777" w:rsidR="00E660E2" w:rsidRDefault="00E660E2" w:rsidP="00ED4368">
            <w:pPr>
              <w:rPr>
                <w:rFonts w:ascii="Arial" w:eastAsia="Arial" w:hAnsi="Arial" w:cs="Arial"/>
                <w:sz w:val="22"/>
                <w:szCs w:val="22"/>
              </w:rPr>
            </w:pPr>
            <w:r w:rsidRPr="20C846A4">
              <w:rPr>
                <w:rFonts w:ascii="Arial" w:eastAsia="Arial" w:hAnsi="Arial" w:cs="Arial"/>
                <w:sz w:val="22"/>
                <w:szCs w:val="22"/>
              </w:rPr>
              <w:t>Jij bent als docent de voorzitter en zorgt dat alles goed verloopt.</w:t>
            </w:r>
          </w:p>
          <w:p w14:paraId="47F91B07" w14:textId="77777777" w:rsidR="00E660E2" w:rsidRDefault="00E660E2" w:rsidP="00ED4368">
            <w:pPr>
              <w:rPr>
                <w:rFonts w:ascii="Arial" w:eastAsia="Arial" w:hAnsi="Arial" w:cs="Arial"/>
                <w:sz w:val="22"/>
                <w:szCs w:val="22"/>
              </w:rPr>
            </w:pPr>
          </w:p>
          <w:p w14:paraId="3A8EA56C" w14:textId="77777777" w:rsidR="00E660E2" w:rsidRDefault="00E660E2" w:rsidP="00ED4368">
            <w:r w:rsidRPr="34A6F412">
              <w:rPr>
                <w:rFonts w:ascii="Arial" w:eastAsia="Arial" w:hAnsi="Arial" w:cs="Arial"/>
                <w:sz w:val="22"/>
                <w:szCs w:val="22"/>
              </w:rPr>
              <w:t xml:space="preserve"> </w:t>
            </w:r>
          </w:p>
          <w:p w14:paraId="0D6CFDD3" w14:textId="77777777" w:rsidR="00E660E2" w:rsidRDefault="00E660E2" w:rsidP="00ED4368">
            <w:r w:rsidRPr="34A6F412">
              <w:rPr>
                <w:rFonts w:ascii="Arial" w:eastAsia="Arial" w:hAnsi="Arial" w:cs="Arial"/>
                <w:sz w:val="22"/>
                <w:szCs w:val="22"/>
              </w:rPr>
              <w:t xml:space="preserve"> </w:t>
            </w:r>
          </w:p>
          <w:p w14:paraId="2952361C" w14:textId="77777777" w:rsidR="00E660E2" w:rsidRDefault="00E660E2" w:rsidP="00ED4368">
            <w:r w:rsidRPr="34A6F412">
              <w:rPr>
                <w:rFonts w:ascii="Arial" w:eastAsia="Arial" w:hAnsi="Arial" w:cs="Arial"/>
                <w:sz w:val="22"/>
                <w:szCs w:val="22"/>
              </w:rPr>
              <w:t xml:space="preserve"> </w:t>
            </w:r>
          </w:p>
          <w:p w14:paraId="51F29B53" w14:textId="77777777" w:rsidR="00E660E2" w:rsidRDefault="00E660E2" w:rsidP="00ED4368">
            <w:r w:rsidRPr="34A6F412">
              <w:rPr>
                <w:rFonts w:ascii="Arial" w:eastAsia="Arial" w:hAnsi="Arial" w:cs="Arial"/>
                <w:sz w:val="22"/>
                <w:szCs w:val="22"/>
              </w:rPr>
              <w:t xml:space="preserve"> </w:t>
            </w:r>
          </w:p>
          <w:p w14:paraId="633DA01C" w14:textId="77777777" w:rsidR="00E660E2" w:rsidRDefault="00E660E2" w:rsidP="00ED4368">
            <w:r w:rsidRPr="34A6F412">
              <w:rPr>
                <w:rFonts w:ascii="Arial" w:eastAsia="Arial" w:hAnsi="Arial" w:cs="Arial"/>
                <w:sz w:val="22"/>
                <w:szCs w:val="22"/>
              </w:rPr>
              <w:t xml:space="preserve"> </w:t>
            </w:r>
          </w:p>
          <w:p w14:paraId="4E342DA9" w14:textId="77777777" w:rsidR="00E660E2" w:rsidRDefault="00E660E2" w:rsidP="00ED4368">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42C87DEB" w14:textId="77777777" w:rsidR="00E660E2" w:rsidRDefault="00E660E2" w:rsidP="00ED4368">
            <w:pPr>
              <w:rPr>
                <w:rFonts w:ascii="Arial" w:eastAsia="Arial" w:hAnsi="Arial" w:cs="Arial"/>
                <w:sz w:val="22"/>
                <w:szCs w:val="22"/>
              </w:rPr>
            </w:pPr>
            <w:r w:rsidRPr="21BBD6C6">
              <w:rPr>
                <w:rFonts w:ascii="Arial" w:eastAsia="Arial" w:hAnsi="Arial" w:cs="Arial"/>
                <w:sz w:val="22"/>
                <w:szCs w:val="22"/>
              </w:rPr>
              <w:t xml:space="preserve"> Wanneer de docent praat, zijn de leerlingen stil. Vragen mogen gesteld worden en daarbij wordt eerst een hand opgestoken. Daarnaast geven leerlingen antwoord wanneer er een vraag aan hen wordt gesteld.</w:t>
            </w:r>
          </w:p>
          <w:p w14:paraId="20936BD3" w14:textId="77777777" w:rsidR="00E660E2" w:rsidRDefault="00E660E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C541E" w14:textId="77777777" w:rsidR="00E660E2" w:rsidRPr="004460C6" w:rsidRDefault="00E660E2"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5253F444" w14:textId="77777777" w:rsidR="00E660E2" w:rsidRPr="004460C6" w:rsidRDefault="00E660E2" w:rsidP="00ED4368">
            <w:pPr>
              <w:rPr>
                <w:rFonts w:ascii="Arial" w:eastAsia="Arial" w:hAnsi="Arial" w:cs="Arial"/>
                <w:sz w:val="22"/>
                <w:szCs w:val="22"/>
                <w:lang w:val="en-US"/>
              </w:rPr>
            </w:pPr>
          </w:p>
        </w:tc>
      </w:tr>
      <w:tr w:rsidR="00E660E2" w:rsidRPr="003F5825" w14:paraId="076196D1"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080547F1" w14:textId="77777777" w:rsidR="00E660E2" w:rsidRDefault="00E660E2" w:rsidP="00ED4368">
            <w:r w:rsidRPr="34A6F412">
              <w:rPr>
                <w:rFonts w:ascii="Arial" w:eastAsia="Arial" w:hAnsi="Arial" w:cs="Arial"/>
                <w:sz w:val="22"/>
                <w:szCs w:val="22"/>
              </w:rPr>
              <w:t>F4:</w:t>
            </w:r>
          </w:p>
          <w:p w14:paraId="4DA59309" w14:textId="77777777" w:rsidR="00E660E2" w:rsidRDefault="00E660E2" w:rsidP="00ED4368">
            <w:r w:rsidRPr="095EC5A3">
              <w:rPr>
                <w:rFonts w:ascii="Arial" w:eastAsia="Arial" w:hAnsi="Arial" w:cs="Arial"/>
                <w:sz w:val="22"/>
                <w:szCs w:val="22"/>
              </w:rPr>
              <w:t>5min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640699BB" w14:textId="77777777" w:rsidR="00E660E2" w:rsidRDefault="00E660E2" w:rsidP="00ED4368">
            <w:r w:rsidRPr="34A6F412">
              <w:rPr>
                <w:rFonts w:ascii="Arial" w:eastAsia="Arial" w:hAnsi="Arial" w:cs="Arial"/>
                <w:i/>
                <w:iCs/>
                <w:sz w:val="22"/>
                <w:szCs w:val="22"/>
              </w:rPr>
              <w:t>Instructie geven t.b.v. zelfwerkzaamheid</w:t>
            </w:r>
          </w:p>
          <w:p w14:paraId="6C44967D" w14:textId="77777777" w:rsidR="00E660E2" w:rsidRDefault="00E660E2" w:rsidP="00ED4368">
            <w:r w:rsidRPr="34A6F412">
              <w:rPr>
                <w:rFonts w:ascii="Arial" w:eastAsia="Arial" w:hAnsi="Arial" w:cs="Arial"/>
                <w:sz w:val="22"/>
                <w:szCs w:val="22"/>
              </w:rPr>
              <w:t xml:space="preserve"> </w:t>
            </w:r>
          </w:p>
          <w:p w14:paraId="1E4E2768" w14:textId="77777777" w:rsidR="00E660E2" w:rsidRDefault="00E660E2" w:rsidP="00ED4368">
            <w:r w:rsidRPr="34A6F412">
              <w:rPr>
                <w:rFonts w:ascii="Arial" w:eastAsia="Arial" w:hAnsi="Arial" w:cs="Arial"/>
                <w:b/>
                <w:bCs/>
                <w:sz w:val="20"/>
                <w:szCs w:val="20"/>
              </w:rPr>
              <w:t>Wat?</w:t>
            </w:r>
            <w:r>
              <w:br/>
            </w:r>
            <w:r w:rsidRPr="34A6F412">
              <w:rPr>
                <w:rFonts w:ascii="Arial" w:eastAsia="Arial" w:hAnsi="Arial" w:cs="Arial"/>
                <w:b/>
                <w:bCs/>
                <w:sz w:val="20"/>
                <w:szCs w:val="20"/>
              </w:rPr>
              <w:t xml:space="preserve"> Op welke manier?</w:t>
            </w:r>
          </w:p>
          <w:p w14:paraId="374A8D22" w14:textId="77777777" w:rsidR="00E660E2" w:rsidRDefault="00E660E2" w:rsidP="00ED4368">
            <w:r w:rsidRPr="34A6F412">
              <w:rPr>
                <w:rFonts w:ascii="Arial" w:eastAsia="Arial" w:hAnsi="Arial" w:cs="Arial"/>
                <w:b/>
                <w:bCs/>
                <w:sz w:val="20"/>
                <w:szCs w:val="20"/>
              </w:rPr>
              <w:t>Klaar?</w:t>
            </w:r>
          </w:p>
          <w:p w14:paraId="42152EB6" w14:textId="77777777" w:rsidR="00E660E2" w:rsidRDefault="00E660E2" w:rsidP="00ED4368">
            <w:r w:rsidRPr="34A6F412">
              <w:rPr>
                <w:rFonts w:ascii="Arial" w:eastAsia="Arial" w:hAnsi="Arial" w:cs="Arial"/>
                <w:b/>
                <w:bCs/>
                <w:sz w:val="20"/>
                <w:szCs w:val="20"/>
              </w:rPr>
              <w:t>Hulp?</w:t>
            </w:r>
            <w:r>
              <w:br/>
            </w:r>
            <w:r w:rsidRPr="34A6F412">
              <w:rPr>
                <w:rFonts w:ascii="Arial" w:eastAsia="Arial" w:hAnsi="Arial" w:cs="Arial"/>
                <w:b/>
                <w:bCs/>
                <w:sz w:val="20"/>
                <w:szCs w:val="20"/>
              </w:rPr>
              <w:t xml:space="preserve"> Uitkomst?</w:t>
            </w:r>
            <w:r>
              <w:br/>
            </w:r>
            <w:r w:rsidRPr="34A6F412">
              <w:rPr>
                <w:rFonts w:ascii="Arial" w:eastAsia="Arial" w:hAnsi="Arial" w:cs="Arial"/>
                <w:b/>
                <w:bCs/>
                <w:sz w:val="20"/>
                <w:szCs w:val="20"/>
              </w:rPr>
              <w:t xml:space="preserve"> Tijd?</w:t>
            </w:r>
          </w:p>
          <w:p w14:paraId="41ADE265" w14:textId="77777777" w:rsidR="00E660E2" w:rsidRDefault="00E660E2" w:rsidP="00ED4368">
            <w:r w:rsidRPr="34A6F412">
              <w:rPr>
                <w:rFonts w:ascii="Arial" w:eastAsia="Arial" w:hAnsi="Arial" w:cs="Arial"/>
                <w:sz w:val="22"/>
                <w:szCs w:val="22"/>
              </w:rPr>
              <w:t xml:space="preserve"> </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46D31435" w14:textId="77777777" w:rsidR="00E660E2" w:rsidRDefault="00E660E2" w:rsidP="00ED4368">
            <w:pPr>
              <w:rPr>
                <w:rFonts w:ascii="Arial" w:eastAsia="Arial" w:hAnsi="Arial" w:cs="Arial"/>
                <w:sz w:val="22"/>
                <w:szCs w:val="22"/>
              </w:rPr>
            </w:pPr>
            <w:r w:rsidRPr="65270051">
              <w:rPr>
                <w:rFonts w:ascii="Arial" w:eastAsia="Arial" w:hAnsi="Arial" w:cs="Arial"/>
                <w:sz w:val="22"/>
                <w:szCs w:val="22"/>
              </w:rPr>
              <w:t xml:space="preserve"> De leerlingen gaan nu zelfstandig aan het werk met de eindopdracht. De eindopdracht is in les 1 uitgelegd. </w:t>
            </w:r>
            <w:r>
              <w:br/>
            </w:r>
            <w:r w:rsidRPr="1EF5F7A4">
              <w:rPr>
                <w:rFonts w:ascii="Arial" w:eastAsia="Arial" w:hAnsi="Arial" w:cs="Arial"/>
                <w:sz w:val="22"/>
                <w:szCs w:val="22"/>
              </w:rPr>
              <w:t>De leerlingen zorgen ervoor dat hoofdstuk 1 af is en er een start wordt</w:t>
            </w:r>
            <w:r w:rsidRPr="152A3738">
              <w:rPr>
                <w:rFonts w:ascii="Arial" w:eastAsia="Arial" w:hAnsi="Arial" w:cs="Arial"/>
                <w:sz w:val="22"/>
                <w:szCs w:val="22"/>
              </w:rPr>
              <w:t xml:space="preserve"> gemaakt aan hoofdstuk 2.</w:t>
            </w:r>
            <w:r>
              <w:br/>
            </w:r>
            <w:r>
              <w:br/>
            </w:r>
            <w:r w:rsidRPr="152A3738">
              <w:rPr>
                <w:rFonts w:ascii="Arial" w:eastAsia="Arial" w:hAnsi="Arial" w:cs="Arial"/>
                <w:sz w:val="22"/>
                <w:szCs w:val="22"/>
              </w:rPr>
              <w:t>De leerlingen doen dit in de gemaakte groepjes, achter de laptop.</w:t>
            </w:r>
            <w:r>
              <w:br/>
            </w:r>
            <w:r w:rsidRPr="152A3738">
              <w:rPr>
                <w:rFonts w:ascii="Arial" w:eastAsia="Arial" w:hAnsi="Arial" w:cs="Arial"/>
                <w:sz w:val="22"/>
                <w:szCs w:val="22"/>
              </w:rPr>
              <w:t>Mochten er leerlingen zijn die hoofdstuk 2 af hebben, dan mogen ze doorwerken met hoofdstuk 3 enzovoort.</w:t>
            </w:r>
            <w:r>
              <w:br/>
            </w:r>
            <w:r>
              <w:br/>
            </w:r>
            <w:r w:rsidRPr="152A3738">
              <w:rPr>
                <w:rFonts w:ascii="Arial" w:eastAsia="Arial" w:hAnsi="Arial" w:cs="Arial"/>
                <w:sz w:val="22"/>
                <w:szCs w:val="22"/>
              </w:rPr>
              <w:t xml:space="preserve">Bij vragen mogen de leerlingen de hand op steken en kan de docent ervoor kiezen om naar de leerling toe te gaan of de leerling naar de docent te </w:t>
            </w:r>
            <w:r w:rsidRPr="644B699C">
              <w:rPr>
                <w:rFonts w:ascii="Arial" w:eastAsia="Arial" w:hAnsi="Arial" w:cs="Arial"/>
                <w:sz w:val="22"/>
                <w:szCs w:val="22"/>
              </w:rPr>
              <w:t xml:space="preserve">laten gaan. </w:t>
            </w:r>
            <w:r>
              <w:br/>
            </w:r>
            <w:r>
              <w:lastRenderedPageBreak/>
              <w:br/>
            </w:r>
            <w:r w:rsidRPr="644B699C">
              <w:rPr>
                <w:rFonts w:ascii="Arial" w:eastAsia="Arial" w:hAnsi="Arial" w:cs="Arial"/>
                <w:sz w:val="22"/>
                <w:szCs w:val="22"/>
              </w:rPr>
              <w:t xml:space="preserve">De leerlingen hebben 25 minuten om zelfstandig te gaan werken.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2ABB1517" w14:textId="77777777" w:rsidR="00E660E2" w:rsidRDefault="00E660E2" w:rsidP="00ED4368">
            <w:pPr>
              <w:rPr>
                <w:rFonts w:ascii="Arial" w:eastAsia="Arial" w:hAnsi="Arial" w:cs="Arial"/>
                <w:sz w:val="22"/>
                <w:szCs w:val="22"/>
              </w:rPr>
            </w:pPr>
            <w:r w:rsidRPr="21BBD6C6">
              <w:rPr>
                <w:rFonts w:ascii="Arial" w:eastAsia="Arial" w:hAnsi="Arial" w:cs="Arial"/>
                <w:sz w:val="22"/>
                <w:szCs w:val="22"/>
              </w:rPr>
              <w:lastRenderedPageBreak/>
              <w:t xml:space="preserve"> Wanneer de docent praat, zijn de leerlingen stil. Vragen mogen gesteld worden en daarbij wordt eerst een hand opgestoken. Daarnaast geven leerlingen antwoord wanneer er een vraag aan hen wordt gesteld.</w:t>
            </w:r>
          </w:p>
          <w:p w14:paraId="6624D30B" w14:textId="77777777" w:rsidR="00E660E2" w:rsidRDefault="00E660E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135F9" w14:textId="77777777" w:rsidR="00E660E2" w:rsidRPr="004460C6" w:rsidRDefault="00E660E2" w:rsidP="00ED4368">
            <w:pPr>
              <w:rPr>
                <w:rFonts w:ascii="Arial" w:eastAsia="Arial" w:hAnsi="Arial" w:cs="Arial"/>
                <w:sz w:val="22"/>
                <w:szCs w:val="22"/>
                <w:lang w:val="en-US"/>
              </w:rPr>
            </w:pPr>
            <w:r w:rsidRPr="006D60E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6840574A" w14:textId="77777777" w:rsidR="00E660E2" w:rsidRPr="004460C6" w:rsidRDefault="00E660E2" w:rsidP="00ED4368">
            <w:pPr>
              <w:rPr>
                <w:rFonts w:ascii="Arial" w:eastAsia="Arial" w:hAnsi="Arial" w:cs="Arial"/>
                <w:sz w:val="22"/>
                <w:szCs w:val="22"/>
                <w:lang w:val="en-US"/>
              </w:rPr>
            </w:pPr>
          </w:p>
        </w:tc>
      </w:tr>
      <w:tr w:rsidR="00E660E2" w14:paraId="5FE51D17"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45E376BD" w14:textId="77777777" w:rsidR="00E660E2" w:rsidRDefault="00E660E2" w:rsidP="00ED4368">
            <w:pPr>
              <w:rPr>
                <w:rFonts w:ascii="Arial" w:eastAsia="Arial" w:hAnsi="Arial" w:cs="Arial"/>
                <w:sz w:val="22"/>
                <w:szCs w:val="22"/>
              </w:rPr>
            </w:pPr>
            <w:r w:rsidRPr="383C37A0">
              <w:rPr>
                <w:rFonts w:ascii="Arial" w:eastAsia="Arial" w:hAnsi="Arial" w:cs="Arial"/>
                <w:sz w:val="22"/>
                <w:szCs w:val="22"/>
              </w:rPr>
              <w:t>20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424F0DF2" w14:textId="77777777" w:rsidR="00E660E2" w:rsidRDefault="00E660E2" w:rsidP="00ED4368">
            <w:pPr>
              <w:rPr>
                <w:rFonts w:ascii="Arial" w:eastAsia="Arial" w:hAnsi="Arial" w:cs="Arial"/>
                <w:i/>
                <w:iCs/>
                <w:sz w:val="22"/>
                <w:szCs w:val="22"/>
              </w:rPr>
            </w:pPr>
            <w:r w:rsidRPr="383C37A0">
              <w:rPr>
                <w:rFonts w:ascii="Arial" w:eastAsia="Arial" w:hAnsi="Arial" w:cs="Arial"/>
                <w:i/>
                <w:iCs/>
                <w:sz w:val="22"/>
                <w:szCs w:val="22"/>
              </w:rPr>
              <w:t>Koppeling met het beroepenveld</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6DD6DC38" w14:textId="77777777" w:rsidR="00E660E2" w:rsidRDefault="00E660E2" w:rsidP="00ED4368">
            <w:pPr>
              <w:rPr>
                <w:rFonts w:ascii="Arial" w:eastAsia="Arial" w:hAnsi="Arial" w:cs="Arial"/>
                <w:sz w:val="22"/>
                <w:szCs w:val="22"/>
              </w:rPr>
            </w:pPr>
            <w:r w:rsidRPr="383C37A0">
              <w:rPr>
                <w:rFonts w:ascii="Arial" w:eastAsia="Arial" w:hAnsi="Arial" w:cs="Arial"/>
                <w:sz w:val="22"/>
                <w:szCs w:val="22"/>
              </w:rPr>
              <w:t>De leerlingen kiezen in tweetallen een doelgroep en een activiteit die uitgevoerd zou kunnen worden met deze doelgroep. Daarna schrijven de leerlingen in tweetallen een plan van aanpak (ongeveer 1 a4tje) over hoe ze deze opdracht uit zouden gaan voeren met de doelgroep.</w:t>
            </w:r>
          </w:p>
          <w:p w14:paraId="66CB5258" w14:textId="77777777" w:rsidR="00E660E2" w:rsidRDefault="00E660E2" w:rsidP="00ED4368">
            <w:pPr>
              <w:rPr>
                <w:rFonts w:ascii="Arial" w:eastAsia="Arial" w:hAnsi="Arial" w:cs="Arial"/>
                <w:sz w:val="22"/>
                <w:szCs w:val="22"/>
              </w:rPr>
            </w:pPr>
            <w:r w:rsidRPr="383C37A0">
              <w:rPr>
                <w:rFonts w:ascii="Arial" w:eastAsia="Arial" w:hAnsi="Arial" w:cs="Arial"/>
                <w:sz w:val="22"/>
                <w:szCs w:val="22"/>
              </w:rPr>
              <w:t>Ook denken de leerlingen na over hoe ze de doelgroep gaan motiveren mee te doen aan hun activiteit en verwerken dit in het plan van aanpak.</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2122D981" w14:textId="77777777" w:rsidR="00E660E2" w:rsidRDefault="00E660E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EF40B" w14:textId="77777777" w:rsidR="00E660E2" w:rsidRDefault="00E660E2" w:rsidP="00ED4368">
            <w:pPr>
              <w:rPr>
                <w:rFonts w:ascii="Arial" w:eastAsia="Arial" w:hAnsi="Arial" w:cs="Arial"/>
                <w:sz w:val="22"/>
                <w:szCs w:val="22"/>
              </w:rPr>
            </w:pPr>
            <w:r w:rsidRPr="383C37A0">
              <w:rPr>
                <w:rFonts w:ascii="Arial" w:eastAsia="Arial" w:hAnsi="Arial" w:cs="Arial"/>
                <w:sz w:val="22"/>
                <w:szCs w:val="22"/>
              </w:rPr>
              <w:t>Laptop, pen en papier.</w:t>
            </w:r>
          </w:p>
        </w:tc>
      </w:tr>
      <w:tr w:rsidR="00E660E2" w:rsidRPr="003F5825" w14:paraId="1B3BA819"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7399E60D" w14:textId="77777777" w:rsidR="00E660E2" w:rsidRDefault="00E660E2" w:rsidP="00ED4368">
            <w:r w:rsidRPr="34A6F412">
              <w:rPr>
                <w:rFonts w:ascii="Arial" w:eastAsia="Arial" w:hAnsi="Arial" w:cs="Arial"/>
                <w:sz w:val="22"/>
                <w:szCs w:val="22"/>
              </w:rPr>
              <w:t>F5:</w:t>
            </w:r>
          </w:p>
          <w:p w14:paraId="721B73BC" w14:textId="77777777" w:rsidR="00E660E2" w:rsidRDefault="00E660E2" w:rsidP="00ED4368">
            <w:r w:rsidRPr="4FA03FD9">
              <w:rPr>
                <w:rFonts w:ascii="Arial" w:eastAsia="Arial" w:hAnsi="Arial" w:cs="Arial"/>
                <w:sz w:val="22"/>
                <w:szCs w:val="22"/>
              </w:rPr>
              <w:t>25 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233EC9C" w14:textId="77777777" w:rsidR="00E660E2" w:rsidRDefault="00E660E2" w:rsidP="00ED4368">
            <w:r w:rsidRPr="34A6F412">
              <w:rPr>
                <w:rFonts w:ascii="Arial" w:eastAsia="Arial" w:hAnsi="Arial" w:cs="Arial"/>
                <w:i/>
                <w:iCs/>
                <w:sz w:val="22"/>
                <w:szCs w:val="22"/>
              </w:rPr>
              <w:t>Zelfstandig werken (geleid of zelfstandig) en het begeleiden daarvan</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3D08D325" w14:textId="77777777" w:rsidR="00E660E2" w:rsidRDefault="00E660E2" w:rsidP="00ED4368">
            <w:pPr>
              <w:rPr>
                <w:rFonts w:ascii="Arial" w:eastAsia="Arial" w:hAnsi="Arial" w:cs="Arial"/>
                <w:sz w:val="22"/>
                <w:szCs w:val="22"/>
              </w:rPr>
            </w:pPr>
            <w:r w:rsidRPr="703D7FBF">
              <w:rPr>
                <w:rFonts w:ascii="Arial" w:eastAsia="Arial" w:hAnsi="Arial" w:cs="Arial"/>
                <w:sz w:val="22"/>
                <w:szCs w:val="22"/>
              </w:rPr>
              <w:t xml:space="preserve"> Docent houdt de leerlingen een beetje in de gaten. </w:t>
            </w:r>
            <w:r>
              <w:br/>
            </w:r>
            <w:r w:rsidRPr="703D7FBF">
              <w:rPr>
                <w:rFonts w:ascii="Arial" w:eastAsia="Arial" w:hAnsi="Arial" w:cs="Arial"/>
                <w:sz w:val="22"/>
                <w:szCs w:val="22"/>
              </w:rPr>
              <w:t xml:space="preserve">Geeft hulp en uitleg waar dat </w:t>
            </w:r>
            <w:r w:rsidRPr="762B2592">
              <w:rPr>
                <w:rFonts w:ascii="Arial" w:eastAsia="Arial" w:hAnsi="Arial" w:cs="Arial"/>
                <w:sz w:val="22"/>
                <w:szCs w:val="22"/>
              </w:rPr>
              <w:t>nodig is.</w:t>
            </w:r>
            <w:r>
              <w:br/>
            </w:r>
            <w:r w:rsidRPr="762B2592">
              <w:rPr>
                <w:rFonts w:ascii="Arial" w:eastAsia="Arial" w:hAnsi="Arial" w:cs="Arial"/>
                <w:sz w:val="22"/>
                <w:szCs w:val="22"/>
              </w:rPr>
              <w:t>Loopt af en toe door het lokaal om te kijken of er hulp nodig is.</w:t>
            </w:r>
          </w:p>
          <w:p w14:paraId="16990E4E" w14:textId="77777777" w:rsidR="00E660E2" w:rsidRDefault="00E660E2" w:rsidP="00ED4368">
            <w:r w:rsidRPr="34A6F412">
              <w:rPr>
                <w:rFonts w:ascii="Arial" w:eastAsia="Arial" w:hAnsi="Arial" w:cs="Arial"/>
                <w:sz w:val="22"/>
                <w:szCs w:val="22"/>
              </w:rPr>
              <w:t xml:space="preserve"> </w:t>
            </w:r>
          </w:p>
          <w:p w14:paraId="08C69457" w14:textId="77777777" w:rsidR="00E660E2" w:rsidRDefault="00E660E2" w:rsidP="00ED4368">
            <w:r w:rsidRPr="34A6F412">
              <w:rPr>
                <w:rFonts w:ascii="Arial" w:eastAsia="Arial" w:hAnsi="Arial" w:cs="Arial"/>
                <w:sz w:val="22"/>
                <w:szCs w:val="22"/>
              </w:rPr>
              <w:t xml:space="preserve"> </w:t>
            </w:r>
          </w:p>
          <w:p w14:paraId="45358474" w14:textId="77777777" w:rsidR="00E660E2" w:rsidRDefault="00E660E2" w:rsidP="00ED4368">
            <w:r w:rsidRPr="34A6F412">
              <w:rPr>
                <w:rFonts w:ascii="Arial" w:eastAsia="Arial" w:hAnsi="Arial" w:cs="Arial"/>
                <w:sz w:val="22"/>
                <w:szCs w:val="22"/>
              </w:rPr>
              <w:t xml:space="preserve"> </w:t>
            </w:r>
          </w:p>
          <w:p w14:paraId="31272E7B" w14:textId="77777777" w:rsidR="00E660E2" w:rsidRDefault="00E660E2" w:rsidP="00ED4368">
            <w:r w:rsidRPr="34A6F412">
              <w:rPr>
                <w:rFonts w:ascii="Arial" w:eastAsia="Arial" w:hAnsi="Arial" w:cs="Arial"/>
                <w:sz w:val="22"/>
                <w:szCs w:val="22"/>
              </w:rPr>
              <w:t xml:space="preserve"> </w:t>
            </w:r>
          </w:p>
          <w:p w14:paraId="472F0471" w14:textId="77777777" w:rsidR="00E660E2" w:rsidRDefault="00E660E2" w:rsidP="00ED4368">
            <w:r w:rsidRPr="34A6F412">
              <w:rPr>
                <w:rFonts w:ascii="Arial" w:eastAsia="Arial" w:hAnsi="Arial" w:cs="Arial"/>
                <w:sz w:val="22"/>
                <w:szCs w:val="22"/>
              </w:rPr>
              <w:t xml:space="preserve"> </w:t>
            </w:r>
          </w:p>
          <w:p w14:paraId="71CA4222" w14:textId="77777777" w:rsidR="00E660E2" w:rsidRDefault="00E660E2" w:rsidP="00ED4368">
            <w:r w:rsidRPr="34A6F412">
              <w:rPr>
                <w:rFonts w:ascii="Arial" w:eastAsia="Arial" w:hAnsi="Arial" w:cs="Arial"/>
                <w:sz w:val="22"/>
                <w:szCs w:val="22"/>
              </w:rPr>
              <w:t xml:space="preserve"> </w:t>
            </w:r>
          </w:p>
          <w:p w14:paraId="7757FF72" w14:textId="77777777" w:rsidR="00E660E2" w:rsidRDefault="00E660E2" w:rsidP="00ED4368">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05EFA43D" w14:textId="77777777" w:rsidR="00E660E2" w:rsidRDefault="00E660E2" w:rsidP="00ED4368">
            <w:pPr>
              <w:rPr>
                <w:rFonts w:ascii="Arial" w:eastAsia="Arial" w:hAnsi="Arial" w:cs="Arial"/>
                <w:sz w:val="22"/>
                <w:szCs w:val="22"/>
              </w:rPr>
            </w:pPr>
            <w:r w:rsidRPr="095EC5A3">
              <w:rPr>
                <w:rFonts w:ascii="Arial" w:eastAsia="Arial" w:hAnsi="Arial" w:cs="Arial"/>
                <w:sz w:val="22"/>
                <w:szCs w:val="22"/>
              </w:rPr>
              <w:t xml:space="preserve"> Wanneer de docent praat, zijn de leerlingen stil. Vragen mogen gesteld worden en daarbij wordt eerst een hand opgestoken. Daarnaast geven leerlingen antwoord wanneer er een vraag aan hen wordt gesteld.</w:t>
            </w:r>
          </w:p>
          <w:p w14:paraId="557C7A52" w14:textId="77777777" w:rsidR="00E660E2" w:rsidRDefault="00E660E2" w:rsidP="00ED4368">
            <w:pPr>
              <w:rPr>
                <w:rFonts w:ascii="Arial" w:eastAsia="Arial" w:hAnsi="Arial" w:cs="Arial"/>
                <w:sz w:val="22"/>
                <w:szCs w:val="22"/>
              </w:rPr>
            </w:pPr>
          </w:p>
          <w:p w14:paraId="236D848A" w14:textId="77777777" w:rsidR="00E660E2" w:rsidRDefault="00E660E2" w:rsidP="00ED4368">
            <w:pPr>
              <w:rPr>
                <w:rFonts w:ascii="Arial" w:eastAsia="Arial" w:hAnsi="Arial" w:cs="Arial"/>
                <w:sz w:val="22"/>
                <w:szCs w:val="22"/>
              </w:rPr>
            </w:pPr>
            <w:r w:rsidRPr="4FA03FD9">
              <w:rPr>
                <w:rFonts w:ascii="Arial" w:eastAsia="Arial" w:hAnsi="Arial" w:cs="Arial"/>
                <w:sz w:val="22"/>
                <w:szCs w:val="22"/>
              </w:rPr>
              <w:t xml:space="preserve">Leerlingen gaan zelfstandig in groepjes </w:t>
            </w:r>
            <w:r w:rsidRPr="65270051">
              <w:rPr>
                <w:rFonts w:ascii="Arial" w:eastAsia="Arial" w:hAnsi="Arial" w:cs="Arial"/>
                <w:sz w:val="22"/>
                <w:szCs w:val="22"/>
              </w:rPr>
              <w:t>aan het werk met de eindopdracht.</w:t>
            </w:r>
            <w:r w:rsidRPr="1EF5F7A4">
              <w:rPr>
                <w:rFonts w:ascii="Arial" w:eastAsia="Arial" w:hAnsi="Arial" w:cs="Arial"/>
                <w:sz w:val="22"/>
                <w:szCs w:val="22"/>
              </w:rPr>
              <w:t xml:space="preserve"> </w:t>
            </w:r>
            <w:r w:rsidRPr="08B7B454">
              <w:rPr>
                <w:rFonts w:ascii="Arial" w:eastAsia="Arial" w:hAnsi="Arial" w:cs="Arial"/>
                <w:sz w:val="22"/>
                <w:szCs w:val="22"/>
              </w:rPr>
              <w:t xml:space="preserve">Hebben ze vragen, dan kunnen ze bij de desbetreffende docent terecht. </w:t>
            </w: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2796D" w14:textId="77777777" w:rsidR="00E660E2" w:rsidRPr="004460C6" w:rsidRDefault="00E660E2" w:rsidP="00ED4368">
            <w:pPr>
              <w:rPr>
                <w:rFonts w:ascii="Arial" w:eastAsia="Arial" w:hAnsi="Arial" w:cs="Arial"/>
                <w:sz w:val="22"/>
                <w:szCs w:val="22"/>
                <w:lang w:val="en-US"/>
              </w:rPr>
            </w:pPr>
            <w:r w:rsidRPr="00AF4959">
              <w:rPr>
                <w:rFonts w:ascii="Arial" w:eastAsia="Arial" w:hAnsi="Arial" w:cs="Arial"/>
                <w:sz w:val="22"/>
                <w:szCs w:val="22"/>
              </w:rPr>
              <w:t xml:space="preserve"> </w:t>
            </w: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17791587" w14:textId="77777777" w:rsidR="00E660E2" w:rsidRPr="004460C6" w:rsidRDefault="00E660E2" w:rsidP="00ED4368">
            <w:pPr>
              <w:rPr>
                <w:rFonts w:ascii="Arial" w:eastAsia="Arial" w:hAnsi="Arial" w:cs="Arial"/>
                <w:sz w:val="22"/>
                <w:szCs w:val="22"/>
                <w:lang w:val="en-US"/>
              </w:rPr>
            </w:pPr>
          </w:p>
        </w:tc>
      </w:tr>
      <w:tr w:rsidR="00E660E2" w:rsidRPr="003F5825" w14:paraId="1C735C10" w14:textId="77777777" w:rsidTr="00ED4368">
        <w:trPr>
          <w:trHeight w:val="960"/>
        </w:trPr>
        <w:tc>
          <w:tcPr>
            <w:tcW w:w="900" w:type="dxa"/>
            <w:tcBorders>
              <w:top w:val="single" w:sz="8" w:space="0" w:color="000000" w:themeColor="text1"/>
              <w:left w:val="single" w:sz="8" w:space="0" w:color="000000" w:themeColor="text1"/>
              <w:bottom w:val="single" w:sz="8" w:space="0" w:color="000000" w:themeColor="text1"/>
              <w:right w:val="nil"/>
            </w:tcBorders>
          </w:tcPr>
          <w:p w14:paraId="5AAC8891" w14:textId="77777777" w:rsidR="00E660E2" w:rsidRDefault="00E660E2" w:rsidP="00ED4368">
            <w:r w:rsidRPr="34A6F412">
              <w:rPr>
                <w:rFonts w:ascii="Arial" w:eastAsia="Arial" w:hAnsi="Arial" w:cs="Arial"/>
                <w:sz w:val="22"/>
                <w:szCs w:val="22"/>
              </w:rPr>
              <w:t>F6:</w:t>
            </w:r>
          </w:p>
          <w:p w14:paraId="28001970" w14:textId="77777777" w:rsidR="00E660E2" w:rsidRDefault="00E660E2" w:rsidP="00ED4368">
            <w:r w:rsidRPr="4FA03FD9">
              <w:rPr>
                <w:rFonts w:ascii="Arial" w:eastAsia="Arial" w:hAnsi="Arial" w:cs="Arial"/>
                <w:sz w:val="22"/>
                <w:szCs w:val="22"/>
              </w:rPr>
              <w:t xml:space="preserve">5 </w:t>
            </w:r>
            <w:r w:rsidRPr="34A6F412">
              <w:rPr>
                <w:rFonts w:ascii="Arial" w:eastAsia="Arial" w:hAnsi="Arial" w:cs="Arial"/>
                <w:sz w:val="22"/>
                <w:szCs w:val="22"/>
              </w:rPr>
              <w:t>min</w:t>
            </w:r>
          </w:p>
        </w:tc>
        <w:tc>
          <w:tcPr>
            <w:tcW w:w="2700" w:type="dxa"/>
            <w:tcBorders>
              <w:top w:val="single" w:sz="8" w:space="0" w:color="000000" w:themeColor="text1"/>
              <w:left w:val="single" w:sz="8" w:space="0" w:color="000000" w:themeColor="text1"/>
              <w:bottom w:val="single" w:sz="8" w:space="0" w:color="000000" w:themeColor="text1"/>
              <w:right w:val="nil"/>
            </w:tcBorders>
          </w:tcPr>
          <w:p w14:paraId="26DCB3B5" w14:textId="77777777" w:rsidR="00E660E2" w:rsidRDefault="00E660E2" w:rsidP="00ED4368">
            <w:r w:rsidRPr="34A6F412">
              <w:rPr>
                <w:rFonts w:ascii="Arial" w:eastAsia="Arial" w:hAnsi="Arial" w:cs="Arial"/>
                <w:i/>
                <w:iCs/>
                <w:sz w:val="22"/>
                <w:szCs w:val="22"/>
              </w:rPr>
              <w:t>Afsluiten van de les</w:t>
            </w:r>
          </w:p>
        </w:tc>
        <w:tc>
          <w:tcPr>
            <w:tcW w:w="3915" w:type="dxa"/>
            <w:tcBorders>
              <w:top w:val="single" w:sz="8" w:space="0" w:color="000000" w:themeColor="text1"/>
              <w:left w:val="single" w:sz="8" w:space="0" w:color="000000" w:themeColor="text1"/>
              <w:bottom w:val="single" w:sz="8" w:space="0" w:color="000000" w:themeColor="text1"/>
              <w:right w:val="nil"/>
            </w:tcBorders>
          </w:tcPr>
          <w:p w14:paraId="7BE6EE4F" w14:textId="77777777" w:rsidR="00E660E2" w:rsidRDefault="00E660E2" w:rsidP="00ED4368">
            <w:pPr>
              <w:rPr>
                <w:rFonts w:ascii="Arial" w:eastAsia="Arial" w:hAnsi="Arial" w:cs="Arial"/>
                <w:sz w:val="22"/>
                <w:szCs w:val="22"/>
              </w:rPr>
            </w:pPr>
            <w:r w:rsidRPr="157F6CDF">
              <w:rPr>
                <w:rFonts w:ascii="Arial" w:eastAsia="Arial" w:hAnsi="Arial" w:cs="Arial"/>
                <w:sz w:val="22"/>
                <w:szCs w:val="22"/>
              </w:rPr>
              <w:t xml:space="preserve"> De docent geeft aan dat de leerling de laptop moeten afsluiten (Sla je eind opdracht goed op!!!)</w:t>
            </w:r>
          </w:p>
          <w:p w14:paraId="65513872" w14:textId="77777777" w:rsidR="00E660E2" w:rsidRDefault="00E660E2" w:rsidP="00ED4368">
            <w:pPr>
              <w:rPr>
                <w:rFonts w:ascii="Arial" w:eastAsia="Arial" w:hAnsi="Arial" w:cs="Arial"/>
                <w:sz w:val="22"/>
                <w:szCs w:val="22"/>
              </w:rPr>
            </w:pPr>
            <w:r w:rsidRPr="157F6CDF">
              <w:rPr>
                <w:rFonts w:ascii="Arial" w:eastAsia="Arial" w:hAnsi="Arial" w:cs="Arial"/>
                <w:sz w:val="22"/>
                <w:szCs w:val="22"/>
              </w:rPr>
              <w:t xml:space="preserve">De docent </w:t>
            </w:r>
            <w:r w:rsidRPr="593D6494">
              <w:rPr>
                <w:rFonts w:ascii="Arial" w:eastAsia="Arial" w:hAnsi="Arial" w:cs="Arial"/>
                <w:sz w:val="22"/>
                <w:szCs w:val="22"/>
              </w:rPr>
              <w:t xml:space="preserve">laat de leerlingen </w:t>
            </w:r>
            <w:r w:rsidRPr="157F6CDF">
              <w:rPr>
                <w:rFonts w:ascii="Arial" w:eastAsia="Arial" w:hAnsi="Arial" w:cs="Arial"/>
                <w:sz w:val="22"/>
                <w:szCs w:val="22"/>
              </w:rPr>
              <w:t xml:space="preserve">de laptop </w:t>
            </w:r>
            <w:r w:rsidRPr="593D6494">
              <w:rPr>
                <w:rFonts w:ascii="Arial" w:eastAsia="Arial" w:hAnsi="Arial" w:cs="Arial"/>
                <w:sz w:val="22"/>
                <w:szCs w:val="22"/>
              </w:rPr>
              <w:t>afsluiten</w:t>
            </w:r>
            <w:r w:rsidRPr="157F6CDF">
              <w:rPr>
                <w:rFonts w:ascii="Arial" w:eastAsia="Arial" w:hAnsi="Arial" w:cs="Arial"/>
                <w:sz w:val="22"/>
                <w:szCs w:val="22"/>
              </w:rPr>
              <w:t>.</w:t>
            </w:r>
            <w:r>
              <w:br/>
            </w:r>
            <w:r w:rsidRPr="157F6CDF">
              <w:rPr>
                <w:rFonts w:ascii="Arial" w:eastAsia="Arial" w:hAnsi="Arial" w:cs="Arial"/>
                <w:sz w:val="22"/>
                <w:szCs w:val="22"/>
              </w:rPr>
              <w:t xml:space="preserve">Bedankt de </w:t>
            </w:r>
            <w:r w:rsidRPr="0EFA8FCE">
              <w:rPr>
                <w:rFonts w:ascii="Arial" w:eastAsia="Arial" w:hAnsi="Arial" w:cs="Arial"/>
                <w:sz w:val="22"/>
                <w:szCs w:val="22"/>
              </w:rPr>
              <w:t xml:space="preserve">leerlingen voor het goede </w:t>
            </w:r>
            <w:r w:rsidRPr="65BF2A11">
              <w:rPr>
                <w:rFonts w:ascii="Arial" w:eastAsia="Arial" w:hAnsi="Arial" w:cs="Arial"/>
                <w:sz w:val="22"/>
                <w:szCs w:val="22"/>
              </w:rPr>
              <w:t xml:space="preserve">werken. </w:t>
            </w:r>
          </w:p>
          <w:p w14:paraId="77EF4F0B" w14:textId="77777777" w:rsidR="00E660E2" w:rsidRDefault="00E660E2" w:rsidP="00ED4368">
            <w:r w:rsidRPr="34A6F412">
              <w:rPr>
                <w:rFonts w:ascii="Arial" w:eastAsia="Arial" w:hAnsi="Arial" w:cs="Arial"/>
                <w:sz w:val="22"/>
                <w:szCs w:val="22"/>
              </w:rPr>
              <w:t xml:space="preserve"> </w:t>
            </w:r>
          </w:p>
          <w:p w14:paraId="32B84CD6" w14:textId="77777777" w:rsidR="00E660E2" w:rsidRDefault="00E660E2" w:rsidP="00ED4368">
            <w:r w:rsidRPr="34A6F412">
              <w:rPr>
                <w:rFonts w:ascii="Arial" w:eastAsia="Arial" w:hAnsi="Arial" w:cs="Arial"/>
                <w:sz w:val="22"/>
                <w:szCs w:val="22"/>
              </w:rPr>
              <w:t xml:space="preserve"> </w:t>
            </w:r>
          </w:p>
          <w:p w14:paraId="636880B0" w14:textId="77777777" w:rsidR="00E660E2" w:rsidRDefault="00E660E2" w:rsidP="00ED4368">
            <w:r w:rsidRPr="34A6F412">
              <w:rPr>
                <w:rFonts w:ascii="Arial" w:eastAsia="Arial" w:hAnsi="Arial" w:cs="Arial"/>
                <w:sz w:val="22"/>
                <w:szCs w:val="22"/>
              </w:rPr>
              <w:t xml:space="preserve"> </w:t>
            </w:r>
          </w:p>
          <w:p w14:paraId="3B1DBCB3" w14:textId="77777777" w:rsidR="00E660E2" w:rsidRDefault="00E660E2" w:rsidP="00ED4368">
            <w:r w:rsidRPr="34A6F412">
              <w:rPr>
                <w:rFonts w:ascii="Arial" w:eastAsia="Arial" w:hAnsi="Arial" w:cs="Arial"/>
                <w:sz w:val="22"/>
                <w:szCs w:val="22"/>
              </w:rPr>
              <w:t xml:space="preserve"> </w:t>
            </w:r>
          </w:p>
          <w:p w14:paraId="7EDCF3EB" w14:textId="77777777" w:rsidR="00E660E2" w:rsidRDefault="00E660E2" w:rsidP="00ED4368">
            <w:r w:rsidRPr="34A6F412">
              <w:rPr>
                <w:rFonts w:ascii="Arial" w:eastAsia="Arial" w:hAnsi="Arial" w:cs="Arial"/>
                <w:sz w:val="22"/>
                <w:szCs w:val="22"/>
              </w:rPr>
              <w:t xml:space="preserve"> </w:t>
            </w:r>
          </w:p>
          <w:p w14:paraId="7D8676DA" w14:textId="77777777" w:rsidR="00E660E2" w:rsidRDefault="00E660E2" w:rsidP="00ED4368">
            <w:r w:rsidRPr="34A6F412">
              <w:rPr>
                <w:rFonts w:ascii="Arial" w:eastAsia="Arial" w:hAnsi="Arial" w:cs="Arial"/>
                <w:sz w:val="22"/>
                <w:szCs w:val="22"/>
              </w:rPr>
              <w:t xml:space="preserve"> </w:t>
            </w:r>
          </w:p>
          <w:p w14:paraId="2A8A8C65" w14:textId="77777777" w:rsidR="00E660E2" w:rsidRDefault="00E660E2" w:rsidP="00ED4368">
            <w:r w:rsidRPr="34A6F412">
              <w:rPr>
                <w:rFonts w:ascii="Arial" w:eastAsia="Arial" w:hAnsi="Arial" w:cs="Arial"/>
                <w:sz w:val="22"/>
                <w:szCs w:val="22"/>
              </w:rPr>
              <w:t xml:space="preserve"> </w:t>
            </w:r>
          </w:p>
        </w:tc>
        <w:tc>
          <w:tcPr>
            <w:tcW w:w="3975" w:type="dxa"/>
            <w:tcBorders>
              <w:top w:val="single" w:sz="8" w:space="0" w:color="000000" w:themeColor="text1"/>
              <w:left w:val="single" w:sz="8" w:space="0" w:color="000000" w:themeColor="text1"/>
              <w:bottom w:val="single" w:sz="8" w:space="0" w:color="000000" w:themeColor="text1"/>
              <w:right w:val="nil"/>
            </w:tcBorders>
          </w:tcPr>
          <w:p w14:paraId="2038DAA1" w14:textId="77777777" w:rsidR="00E660E2" w:rsidRDefault="00E660E2" w:rsidP="00ED4368">
            <w:pPr>
              <w:rPr>
                <w:rFonts w:ascii="Arial" w:eastAsia="Arial" w:hAnsi="Arial" w:cs="Arial"/>
                <w:sz w:val="22"/>
                <w:szCs w:val="22"/>
              </w:rPr>
            </w:pPr>
            <w:r w:rsidRPr="095EC5A3">
              <w:rPr>
                <w:rFonts w:ascii="Arial" w:eastAsia="Arial" w:hAnsi="Arial" w:cs="Arial"/>
                <w:sz w:val="22"/>
                <w:szCs w:val="22"/>
              </w:rPr>
              <w:t xml:space="preserve"> Wanneer de docent praat, zijn de leerlingen stil. Vragen mogen gesteld worden en daarbij wordt eerst een hand opgestoken. Daarnaast geven leerlingen antwoord wanneer er een vraag aan hen wordt gesteld.</w:t>
            </w:r>
          </w:p>
          <w:p w14:paraId="40282775" w14:textId="77777777" w:rsidR="00E660E2" w:rsidRDefault="00E660E2" w:rsidP="00ED4368">
            <w:pPr>
              <w:rPr>
                <w:rFonts w:ascii="Arial" w:eastAsia="Arial" w:hAnsi="Arial" w:cs="Arial"/>
                <w:sz w:val="22"/>
                <w:szCs w:val="22"/>
              </w:rPr>
            </w:pPr>
          </w:p>
        </w:tc>
        <w:tc>
          <w:tcPr>
            <w:tcW w:w="23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E8C98" w14:textId="77777777" w:rsidR="00E660E2" w:rsidRPr="004460C6" w:rsidRDefault="00E660E2" w:rsidP="00ED4368">
            <w:pPr>
              <w:rPr>
                <w:rFonts w:ascii="Arial" w:eastAsia="Arial" w:hAnsi="Arial" w:cs="Arial"/>
                <w:sz w:val="22"/>
                <w:szCs w:val="22"/>
                <w:lang w:val="en-US"/>
              </w:rPr>
            </w:pPr>
            <w:r w:rsidRPr="004460C6">
              <w:rPr>
                <w:rFonts w:ascii="Arial" w:eastAsia="Arial" w:hAnsi="Arial" w:cs="Arial"/>
                <w:sz w:val="22"/>
                <w:szCs w:val="22"/>
                <w:lang w:val="en-US"/>
              </w:rPr>
              <w:t xml:space="preserve">Laptop, PowerPoint, whiteboard, whiteboard </w:t>
            </w:r>
            <w:proofErr w:type="spellStart"/>
            <w:r w:rsidRPr="004460C6">
              <w:rPr>
                <w:rFonts w:ascii="Arial" w:eastAsia="Arial" w:hAnsi="Arial" w:cs="Arial"/>
                <w:sz w:val="22"/>
                <w:szCs w:val="22"/>
                <w:lang w:val="en-US"/>
              </w:rPr>
              <w:t>stiften</w:t>
            </w:r>
            <w:proofErr w:type="spellEnd"/>
            <w:r w:rsidRPr="004460C6">
              <w:rPr>
                <w:rFonts w:ascii="Arial" w:eastAsia="Arial" w:hAnsi="Arial" w:cs="Arial"/>
                <w:sz w:val="22"/>
                <w:szCs w:val="22"/>
                <w:lang w:val="en-US"/>
              </w:rPr>
              <w:t>.</w:t>
            </w:r>
          </w:p>
          <w:p w14:paraId="14E47BF0" w14:textId="77777777" w:rsidR="00E660E2" w:rsidRPr="004460C6" w:rsidRDefault="00E660E2" w:rsidP="00ED4368">
            <w:pPr>
              <w:rPr>
                <w:rFonts w:ascii="Arial" w:eastAsia="Arial" w:hAnsi="Arial" w:cs="Arial"/>
                <w:sz w:val="22"/>
                <w:szCs w:val="22"/>
                <w:lang w:val="en-US"/>
              </w:rPr>
            </w:pPr>
          </w:p>
        </w:tc>
      </w:tr>
    </w:tbl>
    <w:p w14:paraId="109F9C4B" w14:textId="77777777" w:rsidR="00E660E2" w:rsidRPr="004460C6" w:rsidRDefault="00E660E2" w:rsidP="00E660E2">
      <w:pPr>
        <w:rPr>
          <w:lang w:val="en-US"/>
        </w:rPr>
      </w:pPr>
      <w:r w:rsidRPr="004460C6">
        <w:rPr>
          <w:lang w:val="en-US"/>
        </w:rPr>
        <w:br w:type="page"/>
      </w:r>
    </w:p>
    <w:p w14:paraId="7B9E3316" w14:textId="77777777" w:rsidR="00E97B68" w:rsidRDefault="00E97B68"/>
    <w:sectPr w:rsidR="00E97B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eke bokma" w:date="2022-07-03T20:35:00Z" w:initials="lb">
    <w:p w14:paraId="7135D1C6" w14:textId="38BD8AAC" w:rsidR="00E660E2" w:rsidRDefault="00E660E2">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5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C7C21" w16cex:dateUtc="2022-07-03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5D1C6" w16cid:durableId="266C7C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4D"/>
    <w:multiLevelType w:val="hybridMultilevel"/>
    <w:tmpl w:val="C132170E"/>
    <w:lvl w:ilvl="0" w:tplc="D456766C">
      <w:start w:val="1"/>
      <w:numFmt w:val="bullet"/>
      <w:lvlText w:val="•"/>
      <w:lvlJc w:val="left"/>
      <w:pPr>
        <w:tabs>
          <w:tab w:val="num" w:pos="720"/>
        </w:tabs>
        <w:ind w:left="720" w:hanging="360"/>
      </w:pPr>
      <w:rPr>
        <w:rFonts w:ascii="Arial" w:hAnsi="Arial" w:hint="default"/>
      </w:rPr>
    </w:lvl>
    <w:lvl w:ilvl="1" w:tplc="68DE79FA">
      <w:start w:val="1"/>
      <w:numFmt w:val="bullet"/>
      <w:lvlText w:val="•"/>
      <w:lvlJc w:val="left"/>
      <w:pPr>
        <w:tabs>
          <w:tab w:val="num" w:pos="1440"/>
        </w:tabs>
        <w:ind w:left="1440" w:hanging="360"/>
      </w:pPr>
      <w:rPr>
        <w:rFonts w:ascii="Arial" w:hAnsi="Arial" w:hint="default"/>
      </w:rPr>
    </w:lvl>
    <w:lvl w:ilvl="2" w:tplc="F38A8882" w:tentative="1">
      <w:start w:val="1"/>
      <w:numFmt w:val="bullet"/>
      <w:lvlText w:val="•"/>
      <w:lvlJc w:val="left"/>
      <w:pPr>
        <w:tabs>
          <w:tab w:val="num" w:pos="2160"/>
        </w:tabs>
        <w:ind w:left="2160" w:hanging="360"/>
      </w:pPr>
      <w:rPr>
        <w:rFonts w:ascii="Arial" w:hAnsi="Arial" w:hint="default"/>
      </w:rPr>
    </w:lvl>
    <w:lvl w:ilvl="3" w:tplc="72D0271C" w:tentative="1">
      <w:start w:val="1"/>
      <w:numFmt w:val="bullet"/>
      <w:lvlText w:val="•"/>
      <w:lvlJc w:val="left"/>
      <w:pPr>
        <w:tabs>
          <w:tab w:val="num" w:pos="2880"/>
        </w:tabs>
        <w:ind w:left="2880" w:hanging="360"/>
      </w:pPr>
      <w:rPr>
        <w:rFonts w:ascii="Arial" w:hAnsi="Arial" w:hint="default"/>
      </w:rPr>
    </w:lvl>
    <w:lvl w:ilvl="4" w:tplc="CD385930" w:tentative="1">
      <w:start w:val="1"/>
      <w:numFmt w:val="bullet"/>
      <w:lvlText w:val="•"/>
      <w:lvlJc w:val="left"/>
      <w:pPr>
        <w:tabs>
          <w:tab w:val="num" w:pos="3600"/>
        </w:tabs>
        <w:ind w:left="3600" w:hanging="360"/>
      </w:pPr>
      <w:rPr>
        <w:rFonts w:ascii="Arial" w:hAnsi="Arial" w:hint="default"/>
      </w:rPr>
    </w:lvl>
    <w:lvl w:ilvl="5" w:tplc="FCB8BB44" w:tentative="1">
      <w:start w:val="1"/>
      <w:numFmt w:val="bullet"/>
      <w:lvlText w:val="•"/>
      <w:lvlJc w:val="left"/>
      <w:pPr>
        <w:tabs>
          <w:tab w:val="num" w:pos="4320"/>
        </w:tabs>
        <w:ind w:left="4320" w:hanging="360"/>
      </w:pPr>
      <w:rPr>
        <w:rFonts w:ascii="Arial" w:hAnsi="Arial" w:hint="default"/>
      </w:rPr>
    </w:lvl>
    <w:lvl w:ilvl="6" w:tplc="C99AC3D2" w:tentative="1">
      <w:start w:val="1"/>
      <w:numFmt w:val="bullet"/>
      <w:lvlText w:val="•"/>
      <w:lvlJc w:val="left"/>
      <w:pPr>
        <w:tabs>
          <w:tab w:val="num" w:pos="5040"/>
        </w:tabs>
        <w:ind w:left="5040" w:hanging="360"/>
      </w:pPr>
      <w:rPr>
        <w:rFonts w:ascii="Arial" w:hAnsi="Arial" w:hint="default"/>
      </w:rPr>
    </w:lvl>
    <w:lvl w:ilvl="7" w:tplc="E7D6AB60" w:tentative="1">
      <w:start w:val="1"/>
      <w:numFmt w:val="bullet"/>
      <w:lvlText w:val="•"/>
      <w:lvlJc w:val="left"/>
      <w:pPr>
        <w:tabs>
          <w:tab w:val="num" w:pos="5760"/>
        </w:tabs>
        <w:ind w:left="5760" w:hanging="360"/>
      </w:pPr>
      <w:rPr>
        <w:rFonts w:ascii="Arial" w:hAnsi="Arial" w:hint="default"/>
      </w:rPr>
    </w:lvl>
    <w:lvl w:ilvl="8" w:tplc="222EB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C6AED"/>
    <w:multiLevelType w:val="hybridMultilevel"/>
    <w:tmpl w:val="FFFFFFFF"/>
    <w:lvl w:ilvl="0" w:tplc="BA189C0E">
      <w:start w:val="1"/>
      <w:numFmt w:val="bullet"/>
      <w:lvlText w:val=""/>
      <w:lvlJc w:val="left"/>
      <w:pPr>
        <w:ind w:left="720" w:hanging="360"/>
      </w:pPr>
      <w:rPr>
        <w:rFonts w:ascii="Symbol" w:hAnsi="Symbol" w:hint="default"/>
      </w:rPr>
    </w:lvl>
    <w:lvl w:ilvl="1" w:tplc="3432D83C">
      <w:start w:val="1"/>
      <w:numFmt w:val="bullet"/>
      <w:lvlText w:val="o"/>
      <w:lvlJc w:val="left"/>
      <w:pPr>
        <w:ind w:left="1440" w:hanging="360"/>
      </w:pPr>
      <w:rPr>
        <w:rFonts w:ascii="Courier New" w:hAnsi="Courier New" w:hint="default"/>
      </w:rPr>
    </w:lvl>
    <w:lvl w:ilvl="2" w:tplc="08CCEF5E">
      <w:start w:val="1"/>
      <w:numFmt w:val="bullet"/>
      <w:lvlText w:val=""/>
      <w:lvlJc w:val="left"/>
      <w:pPr>
        <w:ind w:left="2160" w:hanging="360"/>
      </w:pPr>
      <w:rPr>
        <w:rFonts w:ascii="Wingdings" w:hAnsi="Wingdings" w:hint="default"/>
      </w:rPr>
    </w:lvl>
    <w:lvl w:ilvl="3" w:tplc="A60474A0">
      <w:start w:val="1"/>
      <w:numFmt w:val="bullet"/>
      <w:lvlText w:val=""/>
      <w:lvlJc w:val="left"/>
      <w:pPr>
        <w:ind w:left="2880" w:hanging="360"/>
      </w:pPr>
      <w:rPr>
        <w:rFonts w:ascii="Symbol" w:hAnsi="Symbol" w:hint="default"/>
      </w:rPr>
    </w:lvl>
    <w:lvl w:ilvl="4" w:tplc="BC9899A8">
      <w:start w:val="1"/>
      <w:numFmt w:val="bullet"/>
      <w:lvlText w:val="o"/>
      <w:lvlJc w:val="left"/>
      <w:pPr>
        <w:ind w:left="3600" w:hanging="360"/>
      </w:pPr>
      <w:rPr>
        <w:rFonts w:ascii="Courier New" w:hAnsi="Courier New" w:hint="default"/>
      </w:rPr>
    </w:lvl>
    <w:lvl w:ilvl="5" w:tplc="3A0C3888">
      <w:start w:val="1"/>
      <w:numFmt w:val="bullet"/>
      <w:lvlText w:val=""/>
      <w:lvlJc w:val="left"/>
      <w:pPr>
        <w:ind w:left="4320" w:hanging="360"/>
      </w:pPr>
      <w:rPr>
        <w:rFonts w:ascii="Wingdings" w:hAnsi="Wingdings" w:hint="default"/>
      </w:rPr>
    </w:lvl>
    <w:lvl w:ilvl="6" w:tplc="38B017F2">
      <w:start w:val="1"/>
      <w:numFmt w:val="bullet"/>
      <w:lvlText w:val=""/>
      <w:lvlJc w:val="left"/>
      <w:pPr>
        <w:ind w:left="5040" w:hanging="360"/>
      </w:pPr>
      <w:rPr>
        <w:rFonts w:ascii="Symbol" w:hAnsi="Symbol" w:hint="default"/>
      </w:rPr>
    </w:lvl>
    <w:lvl w:ilvl="7" w:tplc="F376C0B8">
      <w:start w:val="1"/>
      <w:numFmt w:val="bullet"/>
      <w:lvlText w:val="o"/>
      <w:lvlJc w:val="left"/>
      <w:pPr>
        <w:ind w:left="5760" w:hanging="360"/>
      </w:pPr>
      <w:rPr>
        <w:rFonts w:ascii="Courier New" w:hAnsi="Courier New" w:hint="default"/>
      </w:rPr>
    </w:lvl>
    <w:lvl w:ilvl="8" w:tplc="D0E44102">
      <w:start w:val="1"/>
      <w:numFmt w:val="bullet"/>
      <w:lvlText w:val=""/>
      <w:lvlJc w:val="left"/>
      <w:pPr>
        <w:ind w:left="6480" w:hanging="360"/>
      </w:pPr>
      <w:rPr>
        <w:rFonts w:ascii="Wingdings" w:hAnsi="Wingdings" w:hint="default"/>
      </w:rPr>
    </w:lvl>
  </w:abstractNum>
  <w:abstractNum w:abstractNumId="2" w15:restartNumberingAfterBreak="0">
    <w:nsid w:val="7B413FE6"/>
    <w:multiLevelType w:val="hybridMultilevel"/>
    <w:tmpl w:val="FFFFFFFF"/>
    <w:lvl w:ilvl="0" w:tplc="3A1E1FF4">
      <w:start w:val="1"/>
      <w:numFmt w:val="decimal"/>
      <w:lvlText w:val="%1."/>
      <w:lvlJc w:val="left"/>
      <w:pPr>
        <w:ind w:left="720" w:hanging="360"/>
      </w:pPr>
    </w:lvl>
    <w:lvl w:ilvl="1" w:tplc="2174D072">
      <w:start w:val="1"/>
      <w:numFmt w:val="lowerLetter"/>
      <w:lvlText w:val="%2."/>
      <w:lvlJc w:val="left"/>
      <w:pPr>
        <w:ind w:left="1440" w:hanging="360"/>
      </w:pPr>
    </w:lvl>
    <w:lvl w:ilvl="2" w:tplc="1F6CFE14">
      <w:start w:val="1"/>
      <w:numFmt w:val="lowerRoman"/>
      <w:lvlText w:val="%3."/>
      <w:lvlJc w:val="right"/>
      <w:pPr>
        <w:ind w:left="2160" w:hanging="180"/>
      </w:pPr>
    </w:lvl>
    <w:lvl w:ilvl="3" w:tplc="CE6CA0AA">
      <w:start w:val="1"/>
      <w:numFmt w:val="decimal"/>
      <w:lvlText w:val="%4."/>
      <w:lvlJc w:val="left"/>
      <w:pPr>
        <w:ind w:left="2880" w:hanging="360"/>
      </w:pPr>
    </w:lvl>
    <w:lvl w:ilvl="4" w:tplc="0B82B8E6">
      <w:start w:val="1"/>
      <w:numFmt w:val="lowerLetter"/>
      <w:lvlText w:val="%5."/>
      <w:lvlJc w:val="left"/>
      <w:pPr>
        <w:ind w:left="3600" w:hanging="360"/>
      </w:pPr>
    </w:lvl>
    <w:lvl w:ilvl="5" w:tplc="D7CC3774">
      <w:start w:val="1"/>
      <w:numFmt w:val="lowerRoman"/>
      <w:lvlText w:val="%6."/>
      <w:lvlJc w:val="right"/>
      <w:pPr>
        <w:ind w:left="4320" w:hanging="180"/>
      </w:pPr>
    </w:lvl>
    <w:lvl w:ilvl="6" w:tplc="DE445AE4">
      <w:start w:val="1"/>
      <w:numFmt w:val="decimal"/>
      <w:lvlText w:val="%7."/>
      <w:lvlJc w:val="left"/>
      <w:pPr>
        <w:ind w:left="5040" w:hanging="360"/>
      </w:pPr>
    </w:lvl>
    <w:lvl w:ilvl="7" w:tplc="69183EC4">
      <w:start w:val="1"/>
      <w:numFmt w:val="lowerLetter"/>
      <w:lvlText w:val="%8."/>
      <w:lvlJc w:val="left"/>
      <w:pPr>
        <w:ind w:left="5760" w:hanging="360"/>
      </w:pPr>
    </w:lvl>
    <w:lvl w:ilvl="8" w:tplc="3BE05F4A">
      <w:start w:val="1"/>
      <w:numFmt w:val="lowerRoman"/>
      <w:lvlText w:val="%9."/>
      <w:lvlJc w:val="right"/>
      <w:pPr>
        <w:ind w:left="6480" w:hanging="180"/>
      </w:pPr>
    </w:lvl>
  </w:abstractNum>
  <w:num w:numId="1" w16cid:durableId="1446726434">
    <w:abstractNumId w:val="0"/>
  </w:num>
  <w:num w:numId="2" w16cid:durableId="300814931">
    <w:abstractNumId w:val="1"/>
  </w:num>
  <w:num w:numId="3" w16cid:durableId="4672862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ke bokma">
    <w15:presenceInfo w15:providerId="Windows Live" w15:userId="52abaed24b09f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E2"/>
    <w:rsid w:val="00E660E2"/>
    <w:rsid w:val="00E97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9CCE"/>
  <w15:chartTrackingRefBased/>
  <w15:docId w15:val="{93B0ED49-4F78-0747-B4B7-79C0E232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60E2"/>
  </w:style>
  <w:style w:type="paragraph" w:styleId="Kop2">
    <w:name w:val="heading 2"/>
    <w:basedOn w:val="Standaard"/>
    <w:next w:val="Standaard"/>
    <w:link w:val="Kop2Char"/>
    <w:uiPriority w:val="9"/>
    <w:unhideWhenUsed/>
    <w:qFormat/>
    <w:rsid w:val="00E660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660E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E660E2"/>
    <w:pPr>
      <w:ind w:left="720"/>
      <w:contextualSpacing/>
    </w:pPr>
  </w:style>
  <w:style w:type="character" w:styleId="Verwijzingopmerking">
    <w:name w:val="annotation reference"/>
    <w:basedOn w:val="Standaardalinea-lettertype"/>
    <w:uiPriority w:val="99"/>
    <w:semiHidden/>
    <w:unhideWhenUsed/>
    <w:rsid w:val="00E660E2"/>
    <w:rPr>
      <w:sz w:val="16"/>
      <w:szCs w:val="16"/>
    </w:rPr>
  </w:style>
  <w:style w:type="paragraph" w:styleId="Tekstopmerking">
    <w:name w:val="annotation text"/>
    <w:basedOn w:val="Standaard"/>
    <w:link w:val="TekstopmerkingChar"/>
    <w:uiPriority w:val="99"/>
    <w:semiHidden/>
    <w:unhideWhenUsed/>
    <w:rsid w:val="00E660E2"/>
    <w:rPr>
      <w:sz w:val="20"/>
      <w:szCs w:val="20"/>
    </w:rPr>
  </w:style>
  <w:style w:type="character" w:customStyle="1" w:styleId="TekstopmerkingChar">
    <w:name w:val="Tekst opmerking Char"/>
    <w:basedOn w:val="Standaardalinea-lettertype"/>
    <w:link w:val="Tekstopmerking"/>
    <w:uiPriority w:val="99"/>
    <w:semiHidden/>
    <w:rsid w:val="00E660E2"/>
    <w:rPr>
      <w:sz w:val="20"/>
      <w:szCs w:val="20"/>
    </w:rPr>
  </w:style>
  <w:style w:type="paragraph" w:styleId="Onderwerpvanopmerking">
    <w:name w:val="annotation subject"/>
    <w:basedOn w:val="Tekstopmerking"/>
    <w:next w:val="Tekstopmerking"/>
    <w:link w:val="OnderwerpvanopmerkingChar"/>
    <w:uiPriority w:val="99"/>
    <w:semiHidden/>
    <w:unhideWhenUsed/>
    <w:rsid w:val="00E660E2"/>
    <w:rPr>
      <w:b/>
      <w:bCs/>
    </w:rPr>
  </w:style>
  <w:style w:type="character" w:customStyle="1" w:styleId="OnderwerpvanopmerkingChar">
    <w:name w:val="Onderwerp van opmerking Char"/>
    <w:basedOn w:val="TekstopmerkingChar"/>
    <w:link w:val="Onderwerpvanopmerking"/>
    <w:uiPriority w:val="99"/>
    <w:semiHidden/>
    <w:rsid w:val="00E660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67E3-1482-B146-8D7E-05757D72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1091</Words>
  <Characters>6002</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1</cp:revision>
  <dcterms:created xsi:type="dcterms:W3CDTF">2022-07-03T18:34:00Z</dcterms:created>
  <dcterms:modified xsi:type="dcterms:W3CDTF">2022-07-03T18:36:00Z</dcterms:modified>
</cp:coreProperties>
</file>